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2D" w:rsidRDefault="004F452D" w:rsidP="0026077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52D" w:rsidRDefault="004F452D" w:rsidP="0026077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452D" w:rsidRDefault="004F452D" w:rsidP="0026077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18D7" w:rsidRPr="00C55F50" w:rsidRDefault="00DB4D1B" w:rsidP="00CF690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4D1B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к постановлению</w:t>
      </w:r>
    </w:p>
    <w:p w:rsidR="00CF6901" w:rsidRDefault="00C55F50" w:rsidP="00CF690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</w:t>
      </w:r>
      <w:r w:rsidR="00CF69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</w:t>
      </w:r>
      <w:r w:rsidR="00CF69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 «Деревня Прудки» № 1</w:t>
      </w:r>
      <w:r w:rsidR="00546B4F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0</w:t>
      </w:r>
      <w:r w:rsidR="00110EFD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110EFD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CF690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CF6901" w:rsidRDefault="00CF6901" w:rsidP="00C55F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4681B" w:rsidRPr="00C55F50" w:rsidRDefault="0063739C" w:rsidP="00C55F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3CDD" w:rsidRPr="00173CDD">
        <w:rPr>
          <w:rFonts w:ascii="Times New Roman" w:hAnsi="Times New Roman" w:cs="Times New Roman"/>
          <w:b/>
          <w:bCs/>
        </w:rPr>
        <w:t>о</w:t>
      </w:r>
      <w:r w:rsidR="00F331A3">
        <w:rPr>
          <w:rFonts w:ascii="Times New Roman" w:hAnsi="Times New Roman" w:cs="Times New Roman"/>
          <w:b/>
          <w:bCs/>
        </w:rPr>
        <w:t xml:space="preserve"> порядке предоставления субсидий</w:t>
      </w:r>
      <w:r w:rsidR="00173CDD" w:rsidRPr="00173CDD">
        <w:rPr>
          <w:rFonts w:ascii="Times New Roman" w:hAnsi="Times New Roman" w:cs="Times New Roman"/>
          <w:b/>
          <w:bCs/>
        </w:rPr>
        <w:t xml:space="preserve"> из бюджета </w:t>
      </w:r>
      <w:r w:rsidR="00061EA3">
        <w:rPr>
          <w:rFonts w:ascii="Times New Roman" w:hAnsi="Times New Roman" w:cs="Times New Roman"/>
          <w:b/>
          <w:bCs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b/>
          <w:bCs/>
        </w:rPr>
        <w:t>Прудки</w:t>
      </w:r>
      <w:r w:rsidR="00061EA3">
        <w:rPr>
          <w:rFonts w:ascii="Times New Roman" w:hAnsi="Times New Roman" w:cs="Times New Roman"/>
          <w:b/>
          <w:bCs/>
        </w:rPr>
        <w:t xml:space="preserve">» </w:t>
      </w:r>
      <w:r w:rsidR="00842AA0">
        <w:rPr>
          <w:rFonts w:ascii="Times New Roman" w:hAnsi="Times New Roman" w:cs="Times New Roman"/>
          <w:b/>
          <w:bCs/>
        </w:rPr>
        <w:t>на возмещение части затрат</w:t>
      </w:r>
      <w:r w:rsidR="00CF6901">
        <w:rPr>
          <w:rFonts w:ascii="Times New Roman" w:hAnsi="Times New Roman" w:cs="Times New Roman"/>
          <w:b/>
          <w:bCs/>
        </w:rPr>
        <w:t xml:space="preserve"> </w:t>
      </w:r>
      <w:r w:rsidR="00173CDD">
        <w:rPr>
          <w:rFonts w:ascii="Times New Roman" w:hAnsi="Times New Roman" w:cs="Times New Roman"/>
          <w:b/>
          <w:bCs/>
        </w:rPr>
        <w:t xml:space="preserve">организациям потребительской кооперации </w:t>
      </w:r>
      <w:r w:rsidR="00173CDD" w:rsidRPr="00173CDD">
        <w:rPr>
          <w:rFonts w:ascii="Times New Roman" w:hAnsi="Times New Roman" w:cs="Times New Roman"/>
          <w:b/>
          <w:bCs/>
        </w:rPr>
        <w:t xml:space="preserve"> по доставке товаров первой необходимости в </w:t>
      </w:r>
      <w:r w:rsidR="00D4681B">
        <w:rPr>
          <w:rFonts w:ascii="Times New Roman" w:hAnsi="Times New Roman" w:cs="Times New Roman"/>
          <w:b/>
          <w:bCs/>
        </w:rPr>
        <w:t>сельские магазины , расположенные,</w:t>
      </w:r>
    </w:p>
    <w:p w:rsidR="00206B22" w:rsidRDefault="00D4681B" w:rsidP="00173C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начиная с </w:t>
      </w:r>
      <w:r w:rsidRPr="00D4681B">
        <w:rPr>
          <w:rFonts w:ascii="Times New Roman" w:hAnsi="Times New Roman" w:cs="Times New Roman"/>
          <w:b/>
          <w:bCs/>
        </w:rPr>
        <w:t>11  км от пункта их получения</w:t>
      </w:r>
    </w:p>
    <w:p w:rsidR="00D4681B" w:rsidRPr="00173CDD" w:rsidRDefault="00D4681B" w:rsidP="00173C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739C" w:rsidRPr="0063739C" w:rsidRDefault="0063739C" w:rsidP="00206B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:rsidR="00FB3580" w:rsidRDefault="0063739C" w:rsidP="00166FB6">
      <w:pPr>
        <w:pStyle w:val="210"/>
        <w:shd w:val="clear" w:color="auto" w:fill="auto"/>
        <w:tabs>
          <w:tab w:val="left" w:pos="709"/>
          <w:tab w:val="left" w:pos="2835"/>
        </w:tabs>
        <w:spacing w:line="278" w:lineRule="exact"/>
        <w:ind w:left="-142" w:firstLine="502"/>
        <w:rPr>
          <w:rFonts w:cs="Times New Roman"/>
          <w:color w:val="000000"/>
          <w:sz w:val="24"/>
          <w:szCs w:val="24"/>
        </w:rPr>
      </w:pPr>
      <w:r w:rsidRPr="0063739C">
        <w:rPr>
          <w:rFonts w:cs="Times New Roman"/>
          <w:color w:val="000000"/>
          <w:sz w:val="24"/>
          <w:szCs w:val="24"/>
        </w:rPr>
        <w:t>1.1. Настоящее Положение о порядке предоставления суб</w:t>
      </w:r>
      <w:r>
        <w:rPr>
          <w:rFonts w:cs="Times New Roman"/>
          <w:color w:val="000000"/>
          <w:sz w:val="24"/>
          <w:szCs w:val="24"/>
        </w:rPr>
        <w:t>сидий за счет средств</w:t>
      </w:r>
      <w:r>
        <w:rPr>
          <w:rFonts w:cs="Times New Roman"/>
          <w:color w:val="000000"/>
          <w:sz w:val="24"/>
          <w:szCs w:val="24"/>
        </w:rPr>
        <w:br/>
        <w:t>бюджета</w:t>
      </w:r>
      <w:r w:rsidR="00061EA3">
        <w:rPr>
          <w:rFonts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cs="Times New Roman"/>
          <w:color w:val="000000"/>
          <w:sz w:val="24"/>
          <w:szCs w:val="24"/>
        </w:rPr>
        <w:t>Прудки</w:t>
      </w:r>
      <w:r w:rsidR="00061EA3">
        <w:rPr>
          <w:rFonts w:cs="Times New Roman"/>
          <w:color w:val="000000"/>
          <w:sz w:val="24"/>
          <w:szCs w:val="24"/>
        </w:rPr>
        <w:t>»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="000667B7">
        <w:rPr>
          <w:rFonts w:cs="Times New Roman"/>
          <w:color w:val="000000"/>
          <w:sz w:val="24"/>
          <w:szCs w:val="24"/>
        </w:rPr>
        <w:t>на возмещение</w:t>
      </w:r>
      <w:r w:rsidRPr="0063739C">
        <w:rPr>
          <w:rFonts w:cs="Times New Roman"/>
          <w:color w:val="000000"/>
          <w:sz w:val="24"/>
          <w:szCs w:val="24"/>
        </w:rPr>
        <w:t xml:space="preserve"> затрат, связанных с </w:t>
      </w:r>
      <w:r w:rsidR="000667B7">
        <w:rPr>
          <w:rFonts w:cs="Times New Roman"/>
          <w:color w:val="000000"/>
          <w:sz w:val="24"/>
          <w:szCs w:val="24"/>
        </w:rPr>
        <w:t>доставкой организациями потребительской кооперации товаров первой необходимости</w:t>
      </w:r>
      <w:r w:rsidR="00D4681B">
        <w:rPr>
          <w:rFonts w:cs="Times New Roman"/>
          <w:color w:val="000000"/>
          <w:sz w:val="24"/>
          <w:szCs w:val="24"/>
        </w:rPr>
        <w:t xml:space="preserve"> в сельские магазины, расположенные, начиная с 11</w:t>
      </w:r>
      <w:r w:rsidR="00D4681B" w:rsidRPr="00D4681B">
        <w:rPr>
          <w:rFonts w:cs="Times New Roman"/>
          <w:color w:val="000000"/>
          <w:sz w:val="24"/>
          <w:szCs w:val="24"/>
        </w:rPr>
        <w:t xml:space="preserve">  км </w:t>
      </w:r>
      <w:r w:rsidR="00D4681B">
        <w:rPr>
          <w:rFonts w:cs="Times New Roman"/>
          <w:color w:val="000000"/>
          <w:sz w:val="24"/>
          <w:szCs w:val="24"/>
        </w:rPr>
        <w:t>от пункта их получения</w:t>
      </w:r>
      <w:r w:rsidRPr="0063739C">
        <w:rPr>
          <w:rFonts w:cs="Times New Roman"/>
          <w:color w:val="000000"/>
          <w:sz w:val="24"/>
          <w:szCs w:val="24"/>
        </w:rPr>
        <w:t xml:space="preserve"> (далее – Положени</w:t>
      </w:r>
      <w:r w:rsidR="00F331A3">
        <w:rPr>
          <w:rFonts w:cs="Times New Roman"/>
          <w:color w:val="000000"/>
          <w:sz w:val="24"/>
          <w:szCs w:val="24"/>
        </w:rPr>
        <w:t>е) разработано</w:t>
      </w:r>
      <w:r w:rsidR="00D4681B">
        <w:rPr>
          <w:rFonts w:cs="Times New Roman"/>
          <w:color w:val="000000"/>
          <w:sz w:val="24"/>
          <w:szCs w:val="24"/>
        </w:rPr>
        <w:t xml:space="preserve"> в целях исполнения полномочий, предусмотренных </w:t>
      </w:r>
      <w:r w:rsidR="00D4681B" w:rsidRPr="00D4681B">
        <w:rPr>
          <w:rFonts w:cs="Times New Roman"/>
          <w:color w:val="000000"/>
          <w:sz w:val="24"/>
          <w:szCs w:val="24"/>
        </w:rPr>
        <w:t>п.10 ст.14 Федерального закона от 06.10.2003 № 131-ФЗ «Об общих принципах организации местного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="00D4681B" w:rsidRPr="00D4681B">
        <w:rPr>
          <w:rFonts w:cs="Times New Roman"/>
          <w:color w:val="000000"/>
          <w:sz w:val="24"/>
          <w:szCs w:val="24"/>
        </w:rPr>
        <w:t>самоуправления в Российской Федерации»</w:t>
      </w:r>
      <w:r w:rsidR="00D4681B">
        <w:rPr>
          <w:rFonts w:cs="Times New Roman"/>
          <w:color w:val="000000"/>
          <w:sz w:val="24"/>
          <w:szCs w:val="24"/>
        </w:rPr>
        <w:t>, на основании постановления</w:t>
      </w:r>
      <w:r w:rsidR="00D4681B" w:rsidRPr="00D4681B">
        <w:rPr>
          <w:rFonts w:cs="Times New Roman"/>
          <w:color w:val="000000"/>
          <w:sz w:val="24"/>
          <w:szCs w:val="24"/>
        </w:rPr>
        <w:t xml:space="preserve"> Правительства Российской Федерации от 24 января 1994 года № 24 «Вопросы потребительской кооперации Российской Федерации»</w:t>
      </w:r>
      <w:r w:rsidR="00D4681B">
        <w:rPr>
          <w:rFonts w:cs="Times New Roman"/>
          <w:color w:val="000000"/>
          <w:sz w:val="24"/>
          <w:szCs w:val="24"/>
        </w:rPr>
        <w:t xml:space="preserve">, </w:t>
      </w:r>
      <w:r w:rsidR="00F331A3">
        <w:rPr>
          <w:rFonts w:cs="Times New Roman"/>
          <w:color w:val="000000"/>
          <w:sz w:val="24"/>
          <w:szCs w:val="24"/>
        </w:rPr>
        <w:t>в соответствии с п.1. ст.</w:t>
      </w:r>
      <w:r w:rsidRPr="0063739C">
        <w:rPr>
          <w:rFonts w:cs="Times New Roman"/>
          <w:color w:val="000000"/>
          <w:sz w:val="24"/>
          <w:szCs w:val="24"/>
        </w:rPr>
        <w:t xml:space="preserve"> 78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Pr="0063739C">
        <w:rPr>
          <w:rFonts w:cs="Times New Roman"/>
          <w:color w:val="000000"/>
          <w:sz w:val="24"/>
          <w:szCs w:val="24"/>
        </w:rPr>
        <w:t>Бюджетного</w:t>
      </w:r>
      <w:r w:rsidR="00D4681B">
        <w:rPr>
          <w:rFonts w:cs="Times New Roman"/>
          <w:color w:val="000000"/>
          <w:sz w:val="24"/>
          <w:szCs w:val="24"/>
        </w:rPr>
        <w:t xml:space="preserve"> кодекса Российской Федерации, п</w:t>
      </w:r>
      <w:r w:rsidRPr="0063739C">
        <w:rPr>
          <w:rFonts w:cs="Times New Roman"/>
          <w:color w:val="000000"/>
          <w:sz w:val="24"/>
          <w:szCs w:val="24"/>
        </w:rPr>
        <w:t>остановлением Правительства Российской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="00D4681B">
        <w:rPr>
          <w:rFonts w:cs="Times New Roman"/>
          <w:color w:val="000000"/>
          <w:sz w:val="24"/>
          <w:szCs w:val="24"/>
        </w:rPr>
        <w:t>Федерации от 06.09.2016 №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="00D4681B">
        <w:rPr>
          <w:rFonts w:cs="Times New Roman"/>
          <w:color w:val="000000"/>
          <w:sz w:val="24"/>
          <w:szCs w:val="24"/>
        </w:rPr>
        <w:t>887 «</w:t>
      </w:r>
      <w:r w:rsidRPr="0063739C">
        <w:rPr>
          <w:rFonts w:cs="Times New Roman"/>
          <w:color w:val="000000"/>
          <w:sz w:val="24"/>
          <w:szCs w:val="24"/>
        </w:rPr>
        <w:t>Об общих требованиях к нормативным правовым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Pr="0063739C">
        <w:rPr>
          <w:rFonts w:cs="Times New Roman"/>
          <w:color w:val="000000"/>
          <w:sz w:val="24"/>
          <w:szCs w:val="24"/>
        </w:rPr>
        <w:t>актам,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Pr="0063739C">
        <w:rPr>
          <w:rFonts w:cs="Times New Roman"/>
          <w:color w:val="000000"/>
          <w:sz w:val="24"/>
          <w:szCs w:val="24"/>
        </w:rPr>
        <w:t>муниципальным правовым актам, регулирующим предоставление субсидий юридическим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Pr="0063739C">
        <w:rPr>
          <w:rFonts w:cs="Times New Roman"/>
          <w:color w:val="000000"/>
          <w:sz w:val="24"/>
          <w:szCs w:val="24"/>
        </w:rPr>
        <w:t xml:space="preserve">лицам (за исключением субсидий государственным (муниципальным) учреждениям),индивидуальным предпринимателям, а также физическим лицам </w:t>
      </w:r>
      <w:r w:rsidR="007B31E3">
        <w:rPr>
          <w:rFonts w:cs="Times New Roman"/>
          <w:color w:val="000000"/>
          <w:sz w:val="24"/>
          <w:szCs w:val="24"/>
        </w:rPr>
        <w:t>–</w:t>
      </w:r>
      <w:r w:rsidRPr="0063739C">
        <w:rPr>
          <w:rFonts w:cs="Times New Roman"/>
          <w:color w:val="000000"/>
          <w:sz w:val="24"/>
          <w:szCs w:val="24"/>
        </w:rPr>
        <w:t xml:space="preserve"> производителям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="00D4681B">
        <w:rPr>
          <w:rFonts w:cs="Times New Roman"/>
          <w:color w:val="000000"/>
          <w:sz w:val="24"/>
          <w:szCs w:val="24"/>
        </w:rPr>
        <w:t>товаров, работ, услуг»</w:t>
      </w:r>
      <w:r w:rsidRPr="0063739C">
        <w:rPr>
          <w:rFonts w:cs="Times New Roman"/>
          <w:color w:val="000000"/>
          <w:sz w:val="24"/>
          <w:szCs w:val="24"/>
        </w:rPr>
        <w:t xml:space="preserve">, </w:t>
      </w:r>
      <w:r w:rsidR="00FB3580">
        <w:rPr>
          <w:rFonts w:cs="Times New Roman"/>
          <w:color w:val="000000"/>
          <w:sz w:val="24"/>
          <w:szCs w:val="24"/>
        </w:rPr>
        <w:t>и определяет цели, условия и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="00FB3580" w:rsidRPr="0063739C">
        <w:rPr>
          <w:rFonts w:cs="Times New Roman"/>
          <w:color w:val="000000"/>
          <w:sz w:val="24"/>
          <w:szCs w:val="24"/>
        </w:rPr>
        <w:t>порядок предоставления субсидий за счет средств</w:t>
      </w:r>
      <w:r w:rsidR="00061EA3">
        <w:rPr>
          <w:rFonts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cs="Times New Roman"/>
          <w:color w:val="000000"/>
          <w:sz w:val="24"/>
          <w:szCs w:val="24"/>
        </w:rPr>
        <w:t>Прудки</w:t>
      </w:r>
      <w:r w:rsidR="00061EA3">
        <w:rPr>
          <w:rFonts w:cs="Times New Roman"/>
          <w:color w:val="000000"/>
          <w:sz w:val="24"/>
          <w:szCs w:val="24"/>
        </w:rPr>
        <w:t>»</w:t>
      </w:r>
      <w:r w:rsidR="00FB3580">
        <w:rPr>
          <w:rFonts w:cs="Times New Roman"/>
          <w:color w:val="000000"/>
          <w:sz w:val="24"/>
          <w:szCs w:val="24"/>
        </w:rPr>
        <w:t xml:space="preserve">, </w:t>
      </w:r>
      <w:r w:rsidRPr="0063739C">
        <w:rPr>
          <w:rFonts w:cs="Times New Roman"/>
          <w:color w:val="000000"/>
          <w:sz w:val="24"/>
          <w:szCs w:val="24"/>
        </w:rPr>
        <w:t>а</w:t>
      </w:r>
      <w:r w:rsidR="00CF6901">
        <w:rPr>
          <w:rFonts w:cs="Times New Roman"/>
          <w:color w:val="000000"/>
          <w:sz w:val="24"/>
          <w:szCs w:val="24"/>
        </w:rPr>
        <w:t xml:space="preserve"> </w:t>
      </w:r>
      <w:r w:rsidRPr="0063739C">
        <w:rPr>
          <w:rFonts w:cs="Times New Roman"/>
          <w:color w:val="000000"/>
          <w:sz w:val="24"/>
          <w:szCs w:val="24"/>
        </w:rPr>
        <w:t>также требования к отчетности и осуществлению контро</w:t>
      </w:r>
      <w:r w:rsidR="00631E17">
        <w:rPr>
          <w:rFonts w:cs="Times New Roman"/>
          <w:color w:val="000000"/>
          <w:sz w:val="24"/>
          <w:szCs w:val="24"/>
        </w:rPr>
        <w:t xml:space="preserve">ля за соблюдением условий, целей  </w:t>
      </w:r>
      <w:r w:rsidRPr="0063739C">
        <w:rPr>
          <w:rFonts w:cs="Times New Roman"/>
          <w:color w:val="000000"/>
          <w:sz w:val="24"/>
          <w:szCs w:val="24"/>
        </w:rPr>
        <w:t>и</w:t>
      </w:r>
      <w:r w:rsidR="00842AA0">
        <w:rPr>
          <w:rFonts w:cs="Times New Roman"/>
          <w:color w:val="000000"/>
          <w:sz w:val="24"/>
          <w:szCs w:val="24"/>
        </w:rPr>
        <w:t xml:space="preserve"> порядка предоставления субсидий</w:t>
      </w:r>
      <w:r w:rsidRPr="0063739C">
        <w:rPr>
          <w:rFonts w:cs="Times New Roman"/>
          <w:color w:val="000000"/>
          <w:sz w:val="24"/>
          <w:szCs w:val="24"/>
        </w:rPr>
        <w:t xml:space="preserve"> и ответственности за их нарушение. </w:t>
      </w:r>
    </w:p>
    <w:p w:rsidR="00D4681B" w:rsidRDefault="000667B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42AA0">
        <w:rPr>
          <w:rFonts w:ascii="Times New Roman" w:hAnsi="Times New Roman" w:cs="Times New Roman"/>
          <w:color w:val="000000"/>
          <w:sz w:val="24"/>
          <w:szCs w:val="24"/>
        </w:rPr>
        <w:t>2. Целью предоставления субсидий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1A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возмещение</w:t>
      </w:r>
      <w:r w:rsidR="00F331A3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получателям  части фактически произведенных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затрат, связанных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доставкой организациями потребительской кооперации товаров первой необходимости в </w:t>
      </w:r>
      <w:r w:rsidR="00D4681B" w:rsidRPr="00D4681B">
        <w:rPr>
          <w:rFonts w:ascii="Times New Roman" w:hAnsi="Times New Roman" w:cs="Times New Roman"/>
          <w:color w:val="000000"/>
          <w:sz w:val="24"/>
          <w:szCs w:val="24"/>
        </w:rPr>
        <w:t>сельские магазины, расположенные, начиная с 11  км от пункта их получения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3580" w:rsidRDefault="000667B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 Главным распорядител</w:t>
      </w:r>
      <w:r w:rsidR="00824457">
        <w:rPr>
          <w:rFonts w:ascii="Times New Roman" w:hAnsi="Times New Roman" w:cs="Times New Roman"/>
          <w:color w:val="000000"/>
          <w:sz w:val="24"/>
          <w:szCs w:val="24"/>
        </w:rPr>
        <w:t xml:space="preserve">ем средств бюджета 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осуществляющим предоставление субсидии в пределах бюджетных ассигнований,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предусмотренных </w:t>
      </w:r>
      <w:r w:rsidR="00065461">
        <w:rPr>
          <w:rFonts w:ascii="Times New Roman" w:hAnsi="Times New Roman" w:cs="Times New Roman"/>
          <w:color w:val="000000"/>
          <w:sz w:val="24"/>
          <w:szCs w:val="24"/>
        </w:rPr>
        <w:t xml:space="preserve"> на очередной финансовый</w:t>
      </w:r>
      <w:r w:rsidR="00FB3580">
        <w:rPr>
          <w:rFonts w:ascii="Times New Roman" w:hAnsi="Times New Roman" w:cs="Times New Roman"/>
          <w:color w:val="000000"/>
          <w:sz w:val="24"/>
          <w:szCs w:val="24"/>
        </w:rPr>
        <w:t xml:space="preserve"> год и плановый период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явля</w:t>
      </w:r>
      <w:r w:rsidR="00FB3580">
        <w:rPr>
          <w:rFonts w:ascii="Times New Roman" w:hAnsi="Times New Roman" w:cs="Times New Roman"/>
          <w:color w:val="000000"/>
          <w:sz w:val="24"/>
          <w:szCs w:val="24"/>
        </w:rPr>
        <w:t>ется Администрация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358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Администрация). </w:t>
      </w:r>
    </w:p>
    <w:p w:rsidR="00FB3580" w:rsidRDefault="0004454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 Получателями субсидий являются 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0667B7"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потребительской кооперации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зарегистрированные и дейс</w:t>
      </w:r>
      <w:r w:rsidR="00FB3580">
        <w:rPr>
          <w:rFonts w:ascii="Times New Roman" w:hAnsi="Times New Roman" w:cs="Times New Roman"/>
          <w:color w:val="000000"/>
          <w:sz w:val="24"/>
          <w:szCs w:val="24"/>
        </w:rPr>
        <w:t xml:space="preserve">твующие на территории </w:t>
      </w:r>
      <w:proofErr w:type="spellStart"/>
      <w:r w:rsidR="00D4681B">
        <w:rPr>
          <w:rFonts w:ascii="Times New Roman" w:hAnsi="Times New Roman" w:cs="Times New Roman"/>
          <w:color w:val="000000"/>
          <w:sz w:val="24"/>
          <w:szCs w:val="24"/>
        </w:rPr>
        <w:t>Малоярославецкого</w:t>
      </w:r>
      <w:proofErr w:type="spellEnd"/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района.</w:t>
      </w:r>
    </w:p>
    <w:p w:rsidR="00065461" w:rsidRDefault="0063739C" w:rsidP="00206B22">
      <w:pPr>
        <w:tabs>
          <w:tab w:val="left" w:pos="426"/>
        </w:tabs>
        <w:spacing w:after="0" w:line="240" w:lineRule="auto"/>
        <w:ind w:right="-142" w:firstLine="5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461">
        <w:rPr>
          <w:rFonts w:ascii="Times New Roman" w:hAnsi="Times New Roman" w:cs="Times New Roman"/>
          <w:b/>
          <w:color w:val="000000"/>
          <w:sz w:val="24"/>
          <w:szCs w:val="24"/>
        </w:rPr>
        <w:t>2. Условия и порядок предоставления субсидий</w:t>
      </w:r>
    </w:p>
    <w:p w:rsidR="00065461" w:rsidRDefault="00065461" w:rsidP="00206B22">
      <w:pPr>
        <w:tabs>
          <w:tab w:val="left" w:pos="426"/>
        </w:tabs>
        <w:spacing w:after="0" w:line="240" w:lineRule="auto"/>
        <w:ind w:right="-142"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681B" w:rsidRDefault="0063739C" w:rsidP="00044547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2.1. Субсидии предоставл</w:t>
      </w:r>
      <w:r w:rsidR="00F545F3">
        <w:rPr>
          <w:rFonts w:ascii="Times New Roman" w:hAnsi="Times New Roman" w:cs="Times New Roman"/>
          <w:color w:val="000000"/>
          <w:sz w:val="24"/>
          <w:szCs w:val="24"/>
        </w:rPr>
        <w:t>яются получателям на возмещение</w:t>
      </w:r>
      <w:r w:rsidR="00F331A3">
        <w:rPr>
          <w:rFonts w:ascii="Times New Roman" w:hAnsi="Times New Roman" w:cs="Times New Roman"/>
          <w:color w:val="000000"/>
          <w:sz w:val="24"/>
          <w:szCs w:val="24"/>
        </w:rPr>
        <w:t xml:space="preserve"> части фактически произведенных получателем в текущем финансовом году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затрат, </w:t>
      </w:r>
      <w:r w:rsidR="00044547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связанных с </w:t>
      </w:r>
      <w:r w:rsidR="00044547">
        <w:rPr>
          <w:rFonts w:ascii="Times New Roman" w:hAnsi="Times New Roman" w:cs="Times New Roman"/>
          <w:color w:val="000000"/>
          <w:sz w:val="24"/>
          <w:szCs w:val="24"/>
        </w:rPr>
        <w:t xml:space="preserve">доставкой организациями потребительской кооперации товаров первой необходимости в </w:t>
      </w:r>
      <w:r w:rsidR="00D4681B" w:rsidRPr="00D4681B">
        <w:rPr>
          <w:rFonts w:ascii="Times New Roman" w:hAnsi="Times New Roman" w:cs="Times New Roman"/>
          <w:color w:val="000000"/>
          <w:sz w:val="24"/>
          <w:szCs w:val="24"/>
        </w:rPr>
        <w:t>сельские магазины, расположенные, начиная с 11  км от пункта их получения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5461" w:rsidRDefault="0063739C" w:rsidP="00044547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2.2. Требования, которым до</w:t>
      </w:r>
      <w:r w:rsidR="00206B22">
        <w:rPr>
          <w:rFonts w:ascii="Times New Roman" w:hAnsi="Times New Roman" w:cs="Times New Roman"/>
          <w:color w:val="000000"/>
          <w:sz w:val="24"/>
          <w:szCs w:val="24"/>
        </w:rPr>
        <w:t>лжны соответствовать получатели</w:t>
      </w:r>
      <w:r w:rsidR="00E709E8">
        <w:rPr>
          <w:rFonts w:ascii="Times New Roman" w:hAnsi="Times New Roman" w:cs="Times New Roman"/>
          <w:color w:val="000000"/>
          <w:sz w:val="24"/>
          <w:szCs w:val="24"/>
        </w:rPr>
        <w:t xml:space="preserve"> на первое число месяца, предшествующего месяцу, в котором пл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анируется заключение соглашения</w:t>
      </w:r>
      <w:r w:rsidR="00E709E8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F52AAF" w:rsidRDefault="00044547" w:rsidP="00044547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 субсидии – юридическое лицо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не должно находиться в процессе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реорган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изации, ликвидации, банкротства;</w:t>
      </w:r>
    </w:p>
    <w:p w:rsidR="00C84CCC" w:rsidRDefault="00A94521" w:rsidP="00206B2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4CCC">
        <w:rPr>
          <w:rFonts w:ascii="Times New Roman" w:hAnsi="Times New Roman" w:cs="Times New Roman"/>
          <w:color w:val="000000"/>
          <w:sz w:val="24"/>
          <w:szCs w:val="24"/>
        </w:rPr>
        <w:t>)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84CCC" w:rsidRDefault="00A94521" w:rsidP="00206B2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C84CCC">
        <w:rPr>
          <w:rFonts w:ascii="Times New Roman" w:hAnsi="Times New Roman" w:cs="Times New Roman"/>
          <w:color w:val="000000"/>
          <w:sz w:val="24"/>
          <w:szCs w:val="24"/>
        </w:rPr>
        <w:t>) отсутствие у получателя просроченной задолженности по возврату в бюджет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84CCC">
        <w:rPr>
          <w:rFonts w:ascii="Times New Roman" w:hAnsi="Times New Roman" w:cs="Times New Roman"/>
          <w:color w:val="000000"/>
          <w:sz w:val="24"/>
          <w:szCs w:val="24"/>
        </w:rPr>
        <w:t>, бюджетных инвестиций и иной просроченной задолженности перед бюджетом</w:t>
      </w:r>
      <w:r w:rsidR="00061EA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EF501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65845" w:rsidRDefault="00A94521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) получатель не является получател</w:t>
      </w:r>
      <w:r w:rsidR="00A751C6">
        <w:rPr>
          <w:rFonts w:ascii="Times New Roman" w:hAnsi="Times New Roman" w:cs="Times New Roman"/>
          <w:color w:val="000000"/>
          <w:sz w:val="24"/>
          <w:szCs w:val="24"/>
        </w:rPr>
        <w:t xml:space="preserve">ем средств бюджета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EF5017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EF501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соответствии с иными нормативными правовыми актами на цели, установленные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Положением. </w:t>
      </w:r>
    </w:p>
    <w:p w:rsidR="00865BB9" w:rsidRDefault="00865BB9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5)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:rsidR="00A65845" w:rsidRDefault="0063739C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2.3. Для получения субсидий получатели представляют в Администрацию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следующие документы:</w:t>
      </w:r>
    </w:p>
    <w:p w:rsidR="00884C29" w:rsidRDefault="0063739C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>заявление о предоставлении субсидии по форме</w:t>
      </w:r>
      <w:r w:rsidR="00884C29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C29" w:rsidRPr="00EF08C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84C29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Положению;</w:t>
      </w:r>
    </w:p>
    <w:p w:rsidR="00A65845" w:rsidRDefault="0063739C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- справку, заверенную получателем, подтверждающую непо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лучение из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01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r w:rsidR="00C017FE"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C017F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средств в соответствии с иными нормативными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правовыми актами на </w:t>
      </w:r>
      <w:r w:rsidR="003C56F6">
        <w:rPr>
          <w:rFonts w:ascii="Times New Roman" w:hAnsi="Times New Roman" w:cs="Times New Roman"/>
          <w:color w:val="000000"/>
          <w:sz w:val="24"/>
          <w:szCs w:val="24"/>
        </w:rPr>
        <w:t>цели, установленные в пункте 1.2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Положения;</w:t>
      </w:r>
    </w:p>
    <w:p w:rsidR="00E06A14" w:rsidRDefault="00E06A14" w:rsidP="00206B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0A745C" w:rsidRPr="00EF08CD">
        <w:rPr>
          <w:rFonts w:ascii="Times New Roman" w:hAnsi="Times New Roman" w:cs="Times New Roman"/>
          <w:color w:val="000000"/>
          <w:sz w:val="24"/>
          <w:szCs w:val="24"/>
        </w:rPr>
        <w:t>расчет</w:t>
      </w:r>
      <w:r w:rsidR="00C211D4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произведенных расходов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по доставке товаров первой необходимости </w:t>
      </w:r>
      <w:r w:rsidR="00F45F95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в сельские магазины, расположенные, начиная с 11  км от пункта их получения 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за  финансовый </w:t>
      </w:r>
      <w:r w:rsidR="000A745C" w:rsidRPr="00EF08CD">
        <w:rPr>
          <w:rFonts w:ascii="Times New Roman" w:hAnsi="Times New Roman" w:cs="Times New Roman"/>
          <w:color w:val="000000"/>
          <w:sz w:val="24"/>
          <w:szCs w:val="24"/>
        </w:rPr>
        <w:t>год, предшествующий году,  на который подается  заявка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на получение субсидии. (Приложение №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>2)</w:t>
      </w:r>
    </w:p>
    <w:p w:rsidR="00A65845" w:rsidRDefault="0016550D" w:rsidP="00605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 Получатели несут ответственность за достоверность данных, представляемых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ими в Админ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>истрацию для получения субсидии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</w:t>
      </w:r>
      <w:r w:rsidR="00842AA0">
        <w:rPr>
          <w:rFonts w:ascii="Times New Roman" w:hAnsi="Times New Roman" w:cs="Times New Roman"/>
          <w:color w:val="000000"/>
          <w:sz w:val="24"/>
          <w:szCs w:val="24"/>
        </w:rPr>
        <w:t>с действующим</w:t>
      </w:r>
      <w:r w:rsidR="00842AA0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Российской  Федерации.</w:t>
      </w:r>
    </w:p>
    <w:p w:rsidR="002A6872" w:rsidRPr="00605807" w:rsidRDefault="0016550D" w:rsidP="006058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3739C" w:rsidRPr="00605807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807" w:rsidRPr="00605807">
        <w:rPr>
          <w:rFonts w:ascii="Times New Roman" w:hAnsi="Times New Roman" w:cs="Times New Roman"/>
          <w:sz w:val="24"/>
          <w:szCs w:val="24"/>
        </w:rPr>
        <w:t xml:space="preserve">проверяет получателя на соответствие </w:t>
      </w:r>
      <w:r w:rsidR="00605807" w:rsidRPr="00605807">
        <w:rPr>
          <w:rFonts w:ascii="Times New Roman" w:hAnsi="Times New Roman" w:cs="Times New Roman"/>
          <w:color w:val="000000"/>
          <w:sz w:val="24"/>
          <w:szCs w:val="24"/>
        </w:rPr>
        <w:t>требованиям,</w:t>
      </w:r>
      <w:r w:rsidR="00605807" w:rsidRPr="00605807">
        <w:rPr>
          <w:rFonts w:ascii="Times New Roman" w:hAnsi="Times New Roman" w:cs="Times New Roman"/>
          <w:color w:val="000000"/>
          <w:sz w:val="24"/>
          <w:szCs w:val="24"/>
        </w:rPr>
        <w:br/>
        <w:t>ус</w:t>
      </w:r>
      <w:r w:rsidR="00A94521">
        <w:rPr>
          <w:rFonts w:ascii="Times New Roman" w:hAnsi="Times New Roman" w:cs="Times New Roman"/>
          <w:color w:val="000000"/>
          <w:sz w:val="24"/>
          <w:szCs w:val="24"/>
        </w:rPr>
        <w:t xml:space="preserve">тановленным в </w:t>
      </w:r>
      <w:r w:rsidR="00605807" w:rsidRPr="00605807">
        <w:rPr>
          <w:rFonts w:ascii="Times New Roman" w:hAnsi="Times New Roman" w:cs="Times New Roman"/>
          <w:color w:val="000000"/>
          <w:sz w:val="24"/>
          <w:szCs w:val="24"/>
        </w:rPr>
        <w:t xml:space="preserve"> 2.2  настоящего Положения, запрашивает и получает в установленном законодательством порядке:</w:t>
      </w:r>
    </w:p>
    <w:p w:rsidR="00A94521" w:rsidRDefault="00605807" w:rsidP="00605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выписку из Единого государственного реестра юридических лиц</w:t>
      </w:r>
      <w:r w:rsidR="00A94521">
        <w:rPr>
          <w:rFonts w:ascii="Times New Roman" w:hAnsi="Times New Roman" w:cs="Times New Roman"/>
          <w:sz w:val="24"/>
          <w:szCs w:val="24"/>
        </w:rPr>
        <w:t>;</w:t>
      </w:r>
    </w:p>
    <w:p w:rsidR="002A6872" w:rsidRPr="00605807" w:rsidRDefault="00605807" w:rsidP="00EA3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>сведения,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A6872" w:rsidRPr="00605807" w:rsidRDefault="00605807" w:rsidP="00605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сведения, подтверждающие отсутствие просроченной задол</w:t>
      </w:r>
      <w:r w:rsidRPr="00605807">
        <w:rPr>
          <w:rFonts w:ascii="Times New Roman" w:hAnsi="Times New Roman" w:cs="Times New Roman"/>
          <w:sz w:val="24"/>
          <w:szCs w:val="24"/>
        </w:rPr>
        <w:t xml:space="preserve">женности по возврату в 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7F7354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sz w:val="24"/>
          <w:szCs w:val="24"/>
        </w:rPr>
        <w:t>Прудки</w:t>
      </w:r>
      <w:r w:rsidR="007F7354">
        <w:rPr>
          <w:rFonts w:ascii="Times New Roman" w:hAnsi="Times New Roman" w:cs="Times New Roman"/>
          <w:sz w:val="24"/>
          <w:szCs w:val="24"/>
        </w:rPr>
        <w:t xml:space="preserve">» </w:t>
      </w:r>
      <w:r w:rsidR="002A6872" w:rsidRPr="00605807">
        <w:rPr>
          <w:rFonts w:ascii="Times New Roman" w:hAnsi="Times New Roman" w:cs="Times New Roman"/>
          <w:sz w:val="24"/>
          <w:szCs w:val="24"/>
        </w:rPr>
        <w:t>субсидий, бюджетных инвестиций и иной просроченной задолж</w:t>
      </w:r>
      <w:r w:rsidR="00F45F95">
        <w:rPr>
          <w:rFonts w:ascii="Times New Roman" w:hAnsi="Times New Roman" w:cs="Times New Roman"/>
          <w:sz w:val="24"/>
          <w:szCs w:val="24"/>
        </w:rPr>
        <w:t>енности</w:t>
      </w:r>
      <w:r w:rsidR="002A6872" w:rsidRPr="00605807">
        <w:rPr>
          <w:rFonts w:ascii="Times New Roman" w:hAnsi="Times New Roman" w:cs="Times New Roman"/>
          <w:sz w:val="24"/>
          <w:szCs w:val="24"/>
        </w:rPr>
        <w:t>;</w:t>
      </w:r>
    </w:p>
    <w:p w:rsidR="002A6872" w:rsidRPr="00605807" w:rsidRDefault="00605807" w:rsidP="00605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 xml:space="preserve">- 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сведения из Единого федерального</w:t>
      </w:r>
      <w:r w:rsidR="00A568C7">
        <w:rPr>
          <w:rFonts w:ascii="Times New Roman" w:hAnsi="Times New Roman" w:cs="Times New Roman"/>
          <w:sz w:val="24"/>
          <w:szCs w:val="24"/>
        </w:rPr>
        <w:t xml:space="preserve"> реестра сведений о банкротстве.</w:t>
      </w:r>
    </w:p>
    <w:p w:rsidR="00C90777" w:rsidRPr="00C90777" w:rsidRDefault="0063739C" w:rsidP="00C907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2.7. А</w:t>
      </w:r>
      <w:r w:rsidR="00B84C5D">
        <w:rPr>
          <w:rFonts w:ascii="Times New Roman" w:hAnsi="Times New Roman" w:cs="Times New Roman"/>
          <w:color w:val="000000"/>
          <w:sz w:val="24"/>
          <w:szCs w:val="24"/>
        </w:rPr>
        <w:t>дминистрация в срок не позднее 10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получения документов,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указанных в пункте 2.3 настоящего Положения, рассматривает их, а также документы и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сведения, указанные в пункте 2.5 настоящего Положения, и принимает решение о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предоставлении субсид</w:t>
      </w:r>
      <w:r w:rsidR="00605807">
        <w:rPr>
          <w:rFonts w:ascii="Times New Roman" w:hAnsi="Times New Roman" w:cs="Times New Roman"/>
          <w:color w:val="000000"/>
          <w:sz w:val="24"/>
          <w:szCs w:val="24"/>
        </w:rPr>
        <w:t>ии либо на основании пункта 2.11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-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решение об отказе в предоставлении субсидии</w:t>
      </w:r>
      <w:r w:rsidR="00D171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777" w:rsidRPr="00C90777">
        <w:rPr>
          <w:rFonts w:ascii="Times New Roman" w:hAnsi="Times New Roman" w:cs="Times New Roman"/>
          <w:color w:val="000000"/>
          <w:sz w:val="24"/>
          <w:szCs w:val="24"/>
        </w:rPr>
        <w:t>Решение Администрации (о предоставлении с</w:t>
      </w:r>
      <w:r w:rsidR="00C90777">
        <w:rPr>
          <w:rFonts w:ascii="Times New Roman" w:hAnsi="Times New Roman" w:cs="Times New Roman"/>
          <w:color w:val="000000"/>
          <w:sz w:val="24"/>
          <w:szCs w:val="24"/>
        </w:rPr>
        <w:t xml:space="preserve">убсидии либо об отказе </w:t>
      </w:r>
      <w:r w:rsidR="00C90777" w:rsidRPr="00C90777">
        <w:rPr>
          <w:rFonts w:ascii="Times New Roman" w:hAnsi="Times New Roman" w:cs="Times New Roman"/>
          <w:color w:val="000000"/>
          <w:sz w:val="24"/>
          <w:szCs w:val="24"/>
        </w:rPr>
        <w:t>в предоставлении субсидии) оформляется постановлением Администрации.</w:t>
      </w:r>
    </w:p>
    <w:p w:rsidR="00F45F95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Для рассмотрения документов, поданных получателями для предоставления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субсидий, Администрация создает комиссию (далее – комиссия). Состав и порядок работы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комиссии определяется постановлением Администрации.</w:t>
      </w:r>
    </w:p>
    <w:p w:rsidR="00D1714E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2.8. Уведомления получателям, в отношении которых принято решение о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предоставлении субсидии, а также тем, кому в предос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 xml:space="preserve">тавлении субсидий было отказано,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направляются Администрацией в письменном виде в течение пяти календарных дней с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момента принятия решения о предоставлении субсидий или об отказе в предоставлении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субсидий. </w:t>
      </w:r>
    </w:p>
    <w:p w:rsidR="00F45F95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lastRenderedPageBreak/>
        <w:t>2.9. Решение об отказе в предоставлении субсидии может быть обжаловано в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порядке, установленном законодательством Российской Федерации.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5E80">
        <w:rPr>
          <w:rFonts w:ascii="Times New Roman" w:hAnsi="Times New Roman" w:cs="Times New Roman"/>
          <w:color w:val="000000"/>
          <w:sz w:val="24"/>
          <w:szCs w:val="24"/>
        </w:rPr>
        <w:t>2.10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24CA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</w:t>
      </w:r>
      <w:r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с получателем по форме</w:t>
      </w:r>
      <w:r w:rsidR="00F45F95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</w:t>
      </w:r>
      <w:r w:rsidR="00C90777" w:rsidRPr="00EF08CD">
        <w:rPr>
          <w:rFonts w:ascii="Times New Roman" w:hAnsi="Times New Roman" w:cs="Times New Roman"/>
          <w:color w:val="000000"/>
          <w:sz w:val="24"/>
          <w:szCs w:val="24"/>
        </w:rPr>
        <w:t>№ 3</w:t>
      </w:r>
      <w:r w:rsidR="00F45F95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270365" w:rsidRPr="00B84C5D" w:rsidRDefault="00E1237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2.11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 Основанием для отказа в предоставлении субсидии является: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>1) несоответствия представленных получателем документов требованиям пункта 2.3настоящего Положения или непредставления (представления не в полном объеме)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указанных в пунк</w:t>
      </w:r>
      <w:r w:rsidR="00D1714E" w:rsidRPr="00B84C5D">
        <w:rPr>
          <w:rFonts w:ascii="Times New Roman" w:hAnsi="Times New Roman" w:cs="Times New Roman"/>
          <w:color w:val="000000"/>
          <w:sz w:val="24"/>
          <w:szCs w:val="24"/>
        </w:rPr>
        <w:t>те 2.3 настоящего Положения;</w:t>
      </w:r>
    </w:p>
    <w:p w:rsidR="00270365" w:rsidRPr="00B84C5D" w:rsidRDefault="00D1714E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C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42D45" w:rsidRPr="00B84C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>недостоверности представленной получателем информации;</w:t>
      </w:r>
    </w:p>
    <w:p w:rsidR="00D1714E" w:rsidRPr="00B84C5D" w:rsidRDefault="00EA3AB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несоответствия получателя требованиям, указанным в 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 xml:space="preserve">пунктах 1.4 и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2.2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br/>
        <w:t>настоящего Положения.</w:t>
      </w:r>
    </w:p>
    <w:p w:rsidR="00042D45" w:rsidRDefault="00E1237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C5D">
        <w:rPr>
          <w:rFonts w:ascii="Times New Roman" w:hAnsi="Times New Roman" w:cs="Times New Roman"/>
          <w:color w:val="000000"/>
          <w:sz w:val="24"/>
          <w:szCs w:val="24"/>
        </w:rPr>
        <w:t>2.12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>. Размер субсидии, предоставляемый получателю</w:t>
      </w:r>
      <w:r w:rsidR="00A967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по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формуле:</w:t>
      </w:r>
    </w:p>
    <w:p w:rsidR="00EA3ABC" w:rsidRPr="00B84C5D" w:rsidRDefault="00EA3AB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D45" w:rsidRPr="00B84C5D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4C5D"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B84C5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>j</w:t>
      </w:r>
      <w:proofErr w:type="spellEnd"/>
      <w:r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× (C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B84C5D">
        <w:rPr>
          <w:rFonts w:ascii="Times New Roman" w:hAnsi="Times New Roman" w:cs="Times New Roman"/>
          <w:color w:val="000000"/>
          <w:sz w:val="24"/>
          <w:szCs w:val="24"/>
        </w:rPr>
        <w:t>Зi</w:t>
      </w:r>
      <w:proofErr w:type="spellEnd"/>
      <w:r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),</w:t>
      </w:r>
    </w:p>
    <w:p w:rsidR="00270365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Pr="0063739C">
        <w:rPr>
          <w:rFonts w:ascii="Times New Roman" w:hAnsi="Times New Roman" w:cs="Times New Roman"/>
          <w:color w:val="000000"/>
          <w:sz w:val="24"/>
          <w:szCs w:val="24"/>
        </w:rPr>
        <w:t>Сi</w:t>
      </w:r>
      <w:proofErr w:type="spellEnd"/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- размер пре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 xml:space="preserve">доставляемой субсидии для </w:t>
      </w:r>
      <w:proofErr w:type="spellStart"/>
      <w:r w:rsidR="00F84714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получателя; </w:t>
      </w:r>
    </w:p>
    <w:p w:rsidR="00270365" w:rsidRDefault="00F84714" w:rsidP="006D5B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70365">
        <w:rPr>
          <w:rFonts w:ascii="Times New Roman" w:hAnsi="Times New Roman" w:cs="Times New Roman"/>
          <w:color w:val="000000"/>
          <w:sz w:val="24"/>
          <w:szCs w:val="24"/>
        </w:rPr>
        <w:t xml:space="preserve"> – объем бюджетных средств, предусмотренных в бюджете </w:t>
      </w:r>
      <w:r w:rsidR="007F735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«Деревня Захарово» </w:t>
      </w:r>
      <w:r w:rsidR="00270365">
        <w:rPr>
          <w:rFonts w:ascii="Times New Roman" w:hAnsi="Times New Roman" w:cs="Times New Roman"/>
          <w:color w:val="000000"/>
          <w:sz w:val="24"/>
          <w:szCs w:val="24"/>
        </w:rPr>
        <w:t>на предоставление субсидии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 на возмещение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 затрат, связан</w:t>
      </w:r>
      <w:r w:rsidR="00B95528">
        <w:rPr>
          <w:rFonts w:ascii="Times New Roman" w:hAnsi="Times New Roman" w:cs="Times New Roman"/>
          <w:color w:val="000000"/>
          <w:sz w:val="24"/>
          <w:szCs w:val="24"/>
        </w:rPr>
        <w:t>ных с доставкой товаров в</w:t>
      </w:r>
      <w:r w:rsidR="00F45F95">
        <w:rPr>
          <w:rFonts w:ascii="Times New Roman" w:hAnsi="Times New Roman" w:cs="Times New Roman"/>
          <w:color w:val="000000"/>
          <w:sz w:val="24"/>
          <w:szCs w:val="24"/>
        </w:rPr>
        <w:t xml:space="preserve"> сельские магазины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7EB3" w:rsidRDefault="00B17EB3" w:rsidP="006D5B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EB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B17EB3">
        <w:rPr>
          <w:rFonts w:ascii="Times New Roman" w:hAnsi="Times New Roman" w:cs="Times New Roman"/>
          <w:color w:val="000000"/>
          <w:sz w:val="24"/>
          <w:szCs w:val="24"/>
        </w:rPr>
        <w:t>Зj</w:t>
      </w:r>
      <w:proofErr w:type="spellEnd"/>
      <w:r w:rsidRPr="00B17EB3">
        <w:rPr>
          <w:rFonts w:ascii="Times New Roman" w:hAnsi="Times New Roman" w:cs="Times New Roman"/>
          <w:color w:val="000000"/>
          <w:sz w:val="24"/>
          <w:szCs w:val="24"/>
        </w:rPr>
        <w:t xml:space="preserve"> –  расчетные затраты каждого получателя, связанные с доставкой организацией потребительской кооперации товаров первой необходимости в сельские магазины, расположенные, начиная с 11  км от пункта их получения в  году, следующем за отчетным.</w:t>
      </w:r>
    </w:p>
    <w:p w:rsidR="000B1CE8" w:rsidRDefault="003919D8" w:rsidP="00B17EB3">
      <w:pPr>
        <w:spacing w:after="0" w:line="240" w:lineRule="auto"/>
        <w:ind w:left="-142" w:right="-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0B1CE8" w:rsidRPr="0063739C">
        <w:rPr>
          <w:rFonts w:ascii="Times New Roman" w:hAnsi="Times New Roman" w:cs="Times New Roman"/>
          <w:color w:val="000000"/>
          <w:sz w:val="24"/>
          <w:szCs w:val="24"/>
        </w:rPr>
        <w:t>Зi</w:t>
      </w:r>
      <w:proofErr w:type="spellEnd"/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 – сумма затрат всех пол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учателей субсидии на возмещение 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 затрат, </w:t>
      </w:r>
      <w:r w:rsidR="00A967C7">
        <w:rPr>
          <w:rFonts w:ascii="Times New Roman" w:hAnsi="Times New Roman" w:cs="Times New Roman"/>
          <w:color w:val="000000"/>
          <w:sz w:val="24"/>
          <w:szCs w:val="24"/>
        </w:rPr>
        <w:t xml:space="preserve">связанных </w:t>
      </w:r>
      <w:r w:rsidR="00A967C7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967C7">
        <w:rPr>
          <w:rFonts w:ascii="Times New Roman" w:hAnsi="Times New Roman" w:cs="Times New Roman"/>
          <w:color w:val="000000"/>
          <w:sz w:val="24"/>
          <w:szCs w:val="24"/>
        </w:rPr>
        <w:t>доставкой организациями потребительской кооперации товаров первой необходимости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5F95" w:rsidRPr="00F45F95">
        <w:rPr>
          <w:rFonts w:ascii="Times New Roman" w:hAnsi="Times New Roman" w:cs="Times New Roman"/>
          <w:color w:val="000000"/>
          <w:sz w:val="24"/>
          <w:szCs w:val="24"/>
        </w:rPr>
        <w:t>в сельские магазины, расположенные, начиная с 11  км от пункта их получения</w:t>
      </w:r>
      <w:r w:rsidR="00F45F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>отвечающих установленным настоящим Положением тре</w:t>
      </w:r>
      <w:r w:rsidR="00254E7B">
        <w:rPr>
          <w:rFonts w:ascii="Times New Roman" w:hAnsi="Times New Roman" w:cs="Times New Roman"/>
          <w:color w:val="000000"/>
          <w:sz w:val="24"/>
          <w:szCs w:val="24"/>
        </w:rPr>
        <w:t>бованиям, принятых к возмещению.</w:t>
      </w:r>
    </w:p>
    <w:p w:rsidR="00A967C7" w:rsidRPr="00DD1509" w:rsidRDefault="00A967C7" w:rsidP="00A967C7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95E" w:rsidRPr="00DD1509" w:rsidRDefault="0044195E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09">
        <w:rPr>
          <w:rFonts w:ascii="Times New Roman" w:hAnsi="Times New Roman" w:cs="Times New Roman"/>
          <w:b/>
          <w:sz w:val="24"/>
          <w:szCs w:val="24"/>
        </w:rPr>
        <w:t>3. Показатель результативности</w:t>
      </w:r>
    </w:p>
    <w:p w:rsidR="00BE7A0D" w:rsidRPr="00DD1509" w:rsidRDefault="00BE7A0D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AB" w:rsidRDefault="00E1237C" w:rsidP="00F2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509">
        <w:rPr>
          <w:rFonts w:ascii="Times New Roman" w:hAnsi="Times New Roman" w:cs="Times New Roman"/>
          <w:sz w:val="24"/>
          <w:szCs w:val="24"/>
        </w:rPr>
        <w:tab/>
      </w:r>
      <w:r w:rsidR="00FF70AB" w:rsidRPr="00FF70AB">
        <w:rPr>
          <w:rFonts w:ascii="Times New Roman" w:hAnsi="Times New Roman" w:cs="Times New Roman"/>
          <w:sz w:val="24"/>
          <w:szCs w:val="24"/>
        </w:rPr>
        <w:t>Администрация устанавливает объем работ (количество рейсов)  и график выполнения работ по доставке товаров первой необходимости. (Приложение №4</w:t>
      </w:r>
      <w:r w:rsidR="00EF08CD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FF70AB" w:rsidRPr="00FF70AB">
        <w:rPr>
          <w:rFonts w:ascii="Times New Roman" w:hAnsi="Times New Roman" w:cs="Times New Roman"/>
          <w:sz w:val="24"/>
          <w:szCs w:val="24"/>
        </w:rPr>
        <w:t>)</w:t>
      </w:r>
    </w:p>
    <w:p w:rsidR="00B95528" w:rsidRDefault="00E1237C" w:rsidP="00FF7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509">
        <w:rPr>
          <w:rFonts w:ascii="Times New Roman" w:hAnsi="Times New Roman" w:cs="Times New Roman"/>
          <w:sz w:val="24"/>
          <w:szCs w:val="24"/>
        </w:rPr>
        <w:t>Показателем</w:t>
      </w:r>
      <w:r w:rsidR="008829EE">
        <w:rPr>
          <w:rFonts w:ascii="Times New Roman" w:hAnsi="Times New Roman" w:cs="Times New Roman"/>
          <w:sz w:val="24"/>
          <w:szCs w:val="24"/>
        </w:rPr>
        <w:t xml:space="preserve"> результативности субсидий</w:t>
      </w:r>
      <w:r w:rsidR="00B95528">
        <w:rPr>
          <w:rFonts w:ascii="Times New Roman" w:hAnsi="Times New Roman" w:cs="Times New Roman"/>
          <w:sz w:val="24"/>
          <w:szCs w:val="24"/>
        </w:rPr>
        <w:t xml:space="preserve"> является фактическое количество выполнен</w:t>
      </w:r>
      <w:r w:rsidR="008829EE">
        <w:rPr>
          <w:rFonts w:ascii="Times New Roman" w:hAnsi="Times New Roman" w:cs="Times New Roman"/>
          <w:sz w:val="24"/>
          <w:szCs w:val="24"/>
        </w:rPr>
        <w:t xml:space="preserve">ных </w:t>
      </w:r>
      <w:r w:rsidR="00B17EB3">
        <w:rPr>
          <w:rFonts w:ascii="Times New Roman" w:hAnsi="Times New Roman" w:cs="Times New Roman"/>
          <w:sz w:val="24"/>
          <w:szCs w:val="24"/>
        </w:rPr>
        <w:t xml:space="preserve"> завозов </w:t>
      </w:r>
      <w:r w:rsidR="008829EE">
        <w:rPr>
          <w:rFonts w:ascii="Times New Roman" w:hAnsi="Times New Roman" w:cs="Times New Roman"/>
          <w:sz w:val="24"/>
          <w:szCs w:val="24"/>
        </w:rPr>
        <w:t>по доставке товаров в отдаленные поселения.</w:t>
      </w:r>
    </w:p>
    <w:p w:rsidR="00955CC4" w:rsidRDefault="00B95528" w:rsidP="00C1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5CC4">
        <w:rPr>
          <w:rFonts w:ascii="Times New Roman" w:hAnsi="Times New Roman" w:cs="Times New Roman"/>
          <w:sz w:val="24"/>
          <w:szCs w:val="24"/>
        </w:rPr>
        <w:t xml:space="preserve">Р = </w:t>
      </w:r>
      <w:r w:rsidR="00955C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55CC4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955CC4" w:rsidRPr="00955CC4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955CC4" w:rsidRPr="00955CC4">
        <w:rPr>
          <w:rFonts w:ascii="Times New Roman" w:hAnsi="Times New Roman" w:cs="Times New Roman"/>
          <w:sz w:val="24"/>
          <w:szCs w:val="24"/>
        </w:rPr>
        <w:t>Р</w:t>
      </w:r>
      <w:r w:rsidR="00955CC4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100,   </w:t>
      </w:r>
      <w:r w:rsidR="00955CC4" w:rsidRP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> ≥ 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955CC4" w:rsidRP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>0%,</w:t>
      </w:r>
    </w:p>
    <w:p w:rsidR="00955CC4" w:rsidRDefault="00955CC4" w:rsidP="00C1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фактически выполненное количество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завозов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55CC4" w:rsidRDefault="00955CC4" w:rsidP="00C1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Рпл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плановое количество 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завозов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утвержденным графиков доставки;</w:t>
      </w:r>
    </w:p>
    <w:p w:rsidR="00E1237C" w:rsidRPr="00DD1509" w:rsidRDefault="00955CC4" w:rsidP="00E068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Показатель результативности считается достигнутым при вы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полнении количества 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завозов </w:t>
      </w:r>
      <w:r w:rsidR="00E068A6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равному</w:t>
      </w:r>
      <w:r w:rsidR="00CF6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больше 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068A6">
        <w:rPr>
          <w:rFonts w:ascii="Times New Roman" w:hAnsi="Times New Roman" w:cs="Times New Roman"/>
          <w:sz w:val="24"/>
          <w:szCs w:val="24"/>
          <w:shd w:val="clear" w:color="auto" w:fill="FFFFFF"/>
        </w:rPr>
        <w:t>0 процентам.</w:t>
      </w:r>
    </w:p>
    <w:p w:rsidR="00C211D4" w:rsidRPr="00166FB6" w:rsidRDefault="00C211D4" w:rsidP="00C15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489" w:rsidRPr="00DD1509" w:rsidRDefault="00CF6901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17489" w:rsidRPr="00DD1509">
        <w:rPr>
          <w:rFonts w:ascii="Times New Roman" w:hAnsi="Times New Roman" w:cs="Times New Roman"/>
          <w:b/>
          <w:sz w:val="24"/>
          <w:szCs w:val="24"/>
        </w:rPr>
        <w:t>. Требования к отчетности</w:t>
      </w:r>
    </w:p>
    <w:p w:rsidR="00BE7A0D" w:rsidRPr="00DD1509" w:rsidRDefault="00BE7A0D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F2C" w:rsidRDefault="008829EE" w:rsidP="00331E43">
      <w:pPr>
        <w:pStyle w:val="af6"/>
        <w:tabs>
          <w:tab w:val="left" w:pos="2977"/>
        </w:tabs>
        <w:spacing w:after="0"/>
        <w:ind w:right="11"/>
        <w:jc w:val="both"/>
      </w:pPr>
      <w:r>
        <w:rPr>
          <w:color w:val="000000"/>
        </w:rPr>
        <w:t>3.1.</w:t>
      </w:r>
      <w:r w:rsidR="00A751C6">
        <w:rPr>
          <w:color w:val="000000"/>
        </w:rPr>
        <w:t xml:space="preserve">Получатель субсидии не позднее </w:t>
      </w:r>
      <w:r w:rsidR="00331E43">
        <w:t xml:space="preserve">10 числа месяца, следующего за отчетным, направляет в </w:t>
      </w:r>
      <w:r w:rsidR="00C3499F">
        <w:t>Администрацию  акт выполненных работ</w:t>
      </w:r>
      <w:r w:rsidR="00CF6901">
        <w:t xml:space="preserve"> </w:t>
      </w:r>
      <w:r w:rsidR="00331E43">
        <w:t>по фор</w:t>
      </w:r>
      <w:r w:rsidR="00C97CFB">
        <w:t>ме, утвержденной Администрацией</w:t>
      </w:r>
      <w:r w:rsidR="00A431D8">
        <w:t xml:space="preserve"> (</w:t>
      </w:r>
      <w:r w:rsidR="00582557">
        <w:t xml:space="preserve">приложение </w:t>
      </w:r>
      <w:r w:rsidR="00FF70AB">
        <w:t xml:space="preserve"> № 5</w:t>
      </w:r>
      <w:r w:rsidR="00EF08CD" w:rsidRPr="00EF08CD">
        <w:t>к настоящему Положению</w:t>
      </w:r>
      <w:r w:rsidR="00CD77CA">
        <w:t>)</w:t>
      </w:r>
      <w:r>
        <w:t>.</w:t>
      </w:r>
    </w:p>
    <w:p w:rsidR="008829EE" w:rsidRPr="008829EE" w:rsidRDefault="008829EE" w:rsidP="0088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29EE">
        <w:rPr>
          <w:rFonts w:ascii="Times New Roman" w:hAnsi="Times New Roman" w:cs="Times New Roman"/>
          <w:sz w:val="24"/>
          <w:szCs w:val="24"/>
        </w:rPr>
        <w:t xml:space="preserve">3.2. Получатель субсидии не позднее 1 марта года, следующего за отчетным, предоставляет в Администрацию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29EE">
        <w:rPr>
          <w:rFonts w:ascii="Times New Roman" w:hAnsi="Times New Roman" w:cs="Times New Roman"/>
          <w:sz w:val="24"/>
          <w:szCs w:val="24"/>
        </w:rPr>
        <w:t>тчет</w:t>
      </w:r>
      <w:r w:rsidR="00CF6901">
        <w:rPr>
          <w:rFonts w:ascii="Times New Roman" w:hAnsi="Times New Roman" w:cs="Times New Roman"/>
          <w:sz w:val="24"/>
          <w:szCs w:val="24"/>
        </w:rPr>
        <w:t xml:space="preserve"> </w:t>
      </w:r>
      <w:r w:rsidRPr="008829EE">
        <w:rPr>
          <w:rFonts w:ascii="Times New Roman" w:hAnsi="Times New Roman" w:cs="Times New Roman"/>
          <w:sz w:val="24"/>
          <w:szCs w:val="24"/>
        </w:rPr>
        <w:t>о показателях результативности использования субсидии</w:t>
      </w:r>
      <w:r w:rsidR="00FF70AB">
        <w:rPr>
          <w:rFonts w:ascii="Times New Roman" w:hAnsi="Times New Roman" w:cs="Times New Roman"/>
          <w:sz w:val="24"/>
          <w:szCs w:val="24"/>
        </w:rPr>
        <w:t xml:space="preserve"> по форме (Приложение № 6</w:t>
      </w:r>
      <w:r w:rsidR="00EF08CD" w:rsidRPr="00EF08CD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EF08CD">
        <w:rPr>
          <w:rFonts w:ascii="Times New Roman" w:hAnsi="Times New Roman" w:cs="Times New Roman"/>
          <w:sz w:val="24"/>
          <w:szCs w:val="24"/>
        </w:rPr>
        <w:t>).</w:t>
      </w:r>
    </w:p>
    <w:p w:rsidR="00CF6901" w:rsidRDefault="008829EE" w:rsidP="00CF6901">
      <w:pPr>
        <w:pStyle w:val="af6"/>
        <w:tabs>
          <w:tab w:val="left" w:pos="2977"/>
        </w:tabs>
        <w:spacing w:after="0"/>
        <w:ind w:right="11"/>
        <w:jc w:val="both"/>
      </w:pPr>
      <w:r>
        <w:tab/>
      </w:r>
    </w:p>
    <w:p w:rsidR="00B410C1" w:rsidRDefault="00CF6901" w:rsidP="00CF6901">
      <w:pPr>
        <w:pStyle w:val="af6"/>
        <w:tabs>
          <w:tab w:val="left" w:pos="2977"/>
        </w:tabs>
        <w:spacing w:after="0"/>
        <w:ind w:right="11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B410C1" w:rsidRPr="00B410C1">
        <w:rPr>
          <w:b/>
          <w:color w:val="000000"/>
        </w:rPr>
        <w:t>. Порядок перечисления  субсидии</w:t>
      </w:r>
    </w:p>
    <w:p w:rsidR="00E1237C" w:rsidRDefault="00E1237C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237C" w:rsidRDefault="008E316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еречисление субсидии осуществляется Администрацией </w:t>
      </w:r>
      <w:r w:rsidR="00B17EB3">
        <w:rPr>
          <w:rFonts w:ascii="Times New Roman" w:hAnsi="Times New Roman" w:cs="Times New Roman"/>
          <w:color w:val="000000"/>
          <w:sz w:val="24"/>
          <w:szCs w:val="24"/>
        </w:rPr>
        <w:t xml:space="preserve">ежеквартально 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десятого рабочего дня после </w:t>
      </w:r>
      <w:r w:rsidR="00331E43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 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 xml:space="preserve">отчета о </w:t>
      </w:r>
      <w:r w:rsidR="00331E4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выполненных работ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392C21">
        <w:rPr>
          <w:rFonts w:ascii="Times New Roman" w:hAnsi="Times New Roman" w:cs="Times New Roman"/>
          <w:color w:val="000000"/>
          <w:sz w:val="24"/>
          <w:szCs w:val="24"/>
        </w:rPr>
        <w:t xml:space="preserve"> за отчетный </w:t>
      </w:r>
      <w:r w:rsidR="00B17EB3">
        <w:rPr>
          <w:rFonts w:ascii="Times New Roman" w:hAnsi="Times New Roman" w:cs="Times New Roman"/>
          <w:color w:val="000000"/>
          <w:sz w:val="24"/>
          <w:szCs w:val="24"/>
        </w:rPr>
        <w:t xml:space="preserve">квартал 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>на расчетный счет получателя, открытый в учреждениях Центрального банка Российской Федерации или кредитных ор</w:t>
      </w:r>
      <w:r w:rsidR="00331E43">
        <w:rPr>
          <w:rFonts w:ascii="Times New Roman" w:hAnsi="Times New Roman" w:cs="Times New Roman"/>
          <w:color w:val="000000"/>
          <w:sz w:val="24"/>
          <w:szCs w:val="24"/>
        </w:rPr>
        <w:t>ганизациях, указанных в Соглашении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37C" w:rsidRDefault="00E1237C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0C1" w:rsidRDefault="00B410C1" w:rsidP="00C157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901" w:rsidRDefault="00CF6901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901" w:rsidRDefault="00CF6901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1F2C" w:rsidRPr="00331F2C" w:rsidRDefault="00CF6901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>. Требования об осуществлении к</w:t>
      </w:r>
      <w:r w:rsidR="00FB6E58">
        <w:rPr>
          <w:rFonts w:ascii="Times New Roman" w:hAnsi="Times New Roman" w:cs="Times New Roman"/>
          <w:b/>
          <w:color w:val="000000"/>
          <w:sz w:val="24"/>
          <w:szCs w:val="24"/>
        </w:rPr>
        <w:t>онтроля за соблюдением условий,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>целей и порядка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 субсидии и о</w:t>
      </w:r>
      <w:r w:rsidR="00331F2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>тветственности за их нарушение.</w:t>
      </w:r>
    </w:p>
    <w:p w:rsidR="00A3014B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10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.1. Администрация и иные органы, указанные в подпункте 5 пункта 3 статьи 78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Бюджетного кодекса Российской Федерации, осуществляют обязательную проверку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соблюдения условий, цели и порядка предоставления субсидии получателям.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410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.2. В случае нарушения получателем условий, цели и порядка предоставления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субсидии в соответствии с настоящим Положением, выявленного по фактам проверок, проведенных Администрацией и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иными органами, указанными в подпункте 5 пункта 3 статьи 78 Бюджетного кодекса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Администрация в течение пяти рабочих дней со дня установления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нарушений направляет получателю письменное уведомление о возврате средств в бюдже</w:t>
      </w:r>
      <w:r w:rsidR="0035543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F735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7F735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31F2C" w:rsidRDefault="00B410C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.3. В случае не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достижения получателем в отчетном финансовом году показателей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результатив</w:t>
      </w:r>
      <w:r w:rsidR="006320CC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392C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1D8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1 апреля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текущего финансового года направляет получателю письменное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уведомление о возврат</w:t>
      </w:r>
      <w:r w:rsidR="0035543D">
        <w:rPr>
          <w:rFonts w:ascii="Times New Roman" w:hAnsi="Times New Roman" w:cs="Times New Roman"/>
          <w:color w:val="000000"/>
          <w:sz w:val="24"/>
          <w:szCs w:val="24"/>
        </w:rPr>
        <w:t>е средств в бюджет</w:t>
      </w:r>
      <w:r w:rsidR="007F735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7F735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739C" w:rsidRDefault="00B410C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.4. Получатель в срок не позднее 30 дней со дня получения ув</w:t>
      </w:r>
      <w:r w:rsidR="00392C21">
        <w:rPr>
          <w:rFonts w:ascii="Times New Roman" w:hAnsi="Times New Roman" w:cs="Times New Roman"/>
          <w:color w:val="000000"/>
          <w:sz w:val="24"/>
          <w:szCs w:val="24"/>
        </w:rPr>
        <w:t>едомления</w:t>
      </w:r>
      <w:r w:rsidR="009050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5099">
        <w:rPr>
          <w:rFonts w:ascii="Times New Roman" w:hAnsi="Times New Roman" w:cs="Times New Roman"/>
          <w:color w:val="000000"/>
          <w:sz w:val="24"/>
          <w:szCs w:val="24"/>
        </w:rPr>
        <w:br/>
        <w:t>указанных в пунктах 5.2 и 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.3 настоящего Положения, осуществляет возврат субсидии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в бюджет</w:t>
      </w:r>
      <w:r w:rsidR="00C55F5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C55F5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F2C" w:rsidRDefault="00905099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5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.5. В случае невыполнения получателем в установленный срок требований уведомления, Администрация обеспечивае</w:t>
      </w:r>
      <w:r w:rsidR="00DD1509">
        <w:rPr>
          <w:rFonts w:ascii="Times New Roman" w:hAnsi="Times New Roman" w:cs="Times New Roman"/>
          <w:color w:val="000000"/>
          <w:sz w:val="24"/>
          <w:szCs w:val="24"/>
        </w:rPr>
        <w:t xml:space="preserve">т взыскание средств в бюджет </w:t>
      </w:r>
      <w:r w:rsidR="00C55F5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color w:val="000000"/>
          <w:sz w:val="24"/>
          <w:szCs w:val="24"/>
        </w:rPr>
        <w:t>Прудки</w:t>
      </w:r>
      <w:r w:rsidR="00C55F5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F2C" w:rsidRDefault="00331F2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6786" w:rsidRDefault="00646786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90777">
        <w:rPr>
          <w:rFonts w:ascii="Times New Roman" w:hAnsi="Times New Roman" w:cs="Times New Roman"/>
          <w:sz w:val="24"/>
          <w:szCs w:val="24"/>
        </w:rPr>
        <w:t xml:space="preserve">№ </w:t>
      </w:r>
      <w:r w:rsidRPr="00C211D4">
        <w:rPr>
          <w:rFonts w:ascii="Times New Roman" w:hAnsi="Times New Roman" w:cs="Times New Roman"/>
          <w:sz w:val="24"/>
          <w:szCs w:val="24"/>
        </w:rPr>
        <w:t>1</w:t>
      </w:r>
    </w:p>
    <w:p w:rsidR="0056308E" w:rsidRDefault="009D17A4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Par127"/>
      <w:bookmarkEnd w:id="0"/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C55F50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«Деревня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>Прудки</w:t>
      </w:r>
      <w:r w:rsidR="00C55F5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777"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 w:rsidR="00F26071"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="00C90777"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56308E" w:rsidRDefault="0056308E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1D4">
        <w:rPr>
          <w:rFonts w:ascii="Times New Roman" w:hAnsi="Times New Roman" w:cs="Times New Roman"/>
          <w:b/>
          <w:sz w:val="24"/>
          <w:szCs w:val="24"/>
        </w:rPr>
        <w:t>Заявление о предоставлении субсидии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ОГРН ______________ ИНН ______________ БИК _______ </w:t>
      </w:r>
      <w:proofErr w:type="spellStart"/>
      <w:r w:rsidRPr="00C211D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211D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211D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C211D4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деятельности: 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телефон: (______) _____________________, факс: (______) 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6" w:history="1">
        <w:r w:rsidRPr="00C211D4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C211D4">
        <w:rPr>
          <w:rFonts w:ascii="Times New Roman" w:hAnsi="Times New Roman" w:cs="Times New Roman"/>
          <w:sz w:val="24"/>
          <w:szCs w:val="24"/>
        </w:rPr>
        <w:t>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D4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7" w:history="1">
              <w:r w:rsidRPr="00C211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</w:p>
        </w:tc>
      </w:tr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7A4" w:rsidRPr="00260775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C211D4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просит  предоставить  субсидию на возмещение части расходов по доставке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товаров  первой  необходимости в </w:t>
      </w:r>
      <w:r w:rsidR="00F26071" w:rsidRPr="00F26071">
        <w:rPr>
          <w:rFonts w:ascii="Times New Roman" w:hAnsi="Times New Roman" w:cs="Times New Roman"/>
          <w:sz w:val="24"/>
          <w:szCs w:val="24"/>
        </w:rPr>
        <w:t>сельские магазины, расположенные, начиная с</w:t>
      </w:r>
      <w:r w:rsidR="00F26071">
        <w:rPr>
          <w:rFonts w:ascii="Times New Roman" w:hAnsi="Times New Roman" w:cs="Times New Roman"/>
          <w:sz w:val="24"/>
          <w:szCs w:val="24"/>
        </w:rPr>
        <w:t xml:space="preserve"> 111  км от пункта их получения в сумме :</w:t>
      </w:r>
      <w:r w:rsidRPr="00C211D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С условиями и требованиями Положения ознакомлен и согласен.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Согласен на обработку и публикацию предоставленных данных.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Номер контактного телефона (номера контактных телефонов) (при наличии):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>фиксированной телефонной связи: __________________________________________,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                        (номера телефонов получателя субсидии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                   с указанием телефонного кода населенного пункта)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мобильной связи: _________________________________________________________.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                    (номера телефонов получателя субсидии)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Перечень прилагаемых документов ___________________________________________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                             (указываются реквизиты прилагаемых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                            документов и количество листов в них)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_________________________________  _________  _____________________________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(должность лица, подписывающего  (подпись)   (фамилия, имя, отчество лица,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заявление (в случае подписания                 подписывающего заявление)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заявления руководителем или лицом,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осуществляющим функции единоличного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исполнительного органа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      юридического лица))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17A4" w:rsidRPr="009D17A4" w:rsidRDefault="009D17A4" w:rsidP="00C211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t xml:space="preserve">  (дата подписания заявления)</w:t>
      </w:r>
    </w:p>
    <w:p w:rsidR="00115898" w:rsidRDefault="00115898" w:rsidP="00321C6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115898" w:rsidRDefault="00115898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6071" w:rsidRPr="00C211D4" w:rsidRDefault="00F26071" w:rsidP="00F26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>Прудки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9D17A4" w:rsidRDefault="009D17A4" w:rsidP="009D1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071" w:rsidRPr="009D17A4" w:rsidRDefault="00F26071" w:rsidP="00F26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6071">
        <w:rPr>
          <w:rFonts w:ascii="Times New Roman" w:hAnsi="Times New Roman" w:cs="Times New Roman"/>
          <w:sz w:val="24"/>
          <w:szCs w:val="24"/>
        </w:rPr>
        <w:t>асчет произведенных расходов по доставке товаров первой необходимости в сельские магазины, расположенные, начиная с 11  км от пункта их получения</w:t>
      </w:r>
    </w:p>
    <w:p w:rsidR="009D17A4" w:rsidRPr="009D17A4" w:rsidRDefault="009D17A4" w:rsidP="00F26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1701"/>
        <w:gridCol w:w="1134"/>
        <w:gridCol w:w="992"/>
        <w:gridCol w:w="1276"/>
        <w:gridCol w:w="1701"/>
      </w:tblGrid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ar326"/>
            <w:bookmarkEnd w:id="1"/>
            <w:r w:rsidRPr="00F2607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магазина</w:t>
            </w: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Расстояние до магазина, км</w:t>
            </w: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Расстояние до магазина </w:t>
            </w:r>
            <w:proofErr w:type="spellStart"/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туда-обратно</w:t>
            </w:r>
            <w:proofErr w:type="spellEnd"/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, км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гр. 3=гр.2*2</w:t>
            </w: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Расстояние свыше 11 км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гр. 4=гр.3-11</w:t>
            </w: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1 км, руб.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D13BE4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завозов </w:t>
            </w:r>
            <w:r w:rsidR="00F26071"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квартал, ед.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доставке товаров в сельские магазины, расположенные, начиная с 11 километра от пункта их получения, руб.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гр.7=гр.4*гр.5*гр.6</w:t>
            </w: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6071" w:rsidRPr="00F26071" w:rsidRDefault="00F26071">
      <w:pPr>
        <w:rPr>
          <w:rFonts w:ascii="Times New Roman" w:hAnsi="Times New Roman" w:cs="Times New Roman"/>
          <w:b/>
          <w:sz w:val="24"/>
          <w:szCs w:val="24"/>
        </w:rPr>
      </w:pPr>
    </w:p>
    <w:p w:rsidR="00F26071" w:rsidRPr="00F26071" w:rsidRDefault="00F26071" w:rsidP="00F260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26071">
        <w:rPr>
          <w:rFonts w:ascii="Times New Roman" w:hAnsi="Times New Roman" w:cs="Times New Roman"/>
          <w:b/>
          <w:sz w:val="24"/>
          <w:szCs w:val="24"/>
        </w:rPr>
        <w:t>Приводится Расчет стоимости 1 км (столбец 5 таблицы)</w:t>
      </w: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26071" w:rsidSect="00E06A14">
          <w:pgSz w:w="11906" w:h="16838"/>
          <w:pgMar w:top="907" w:right="991" w:bottom="284" w:left="1560" w:header="709" w:footer="709" w:gutter="0"/>
          <w:cols w:space="708"/>
          <w:docGrid w:linePitch="360"/>
        </w:sectPr>
      </w:pPr>
    </w:p>
    <w:p w:rsidR="00F26071" w:rsidRPr="00C211D4" w:rsidRDefault="00F26071" w:rsidP="00F26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>к  Положению  о порядке предоставления субсидий из бюджета</w:t>
      </w:r>
      <w:r w:rsidR="00AE306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«Де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>Прудки</w:t>
      </w:r>
      <w:r w:rsidR="0057410D">
        <w:rPr>
          <w:rFonts w:ascii="Times New Roman" w:hAnsi="Times New Roman" w:cs="Times New Roman"/>
          <w:bCs/>
          <w:sz w:val="24"/>
          <w:szCs w:val="24"/>
        </w:rPr>
        <w:t>»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071" w:rsidRPr="00FF70AB" w:rsidRDefault="00F26071" w:rsidP="00FF70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70AB" w:rsidRPr="00FF70AB" w:rsidRDefault="00FF70AB" w:rsidP="00FF70AB">
      <w:pPr>
        <w:tabs>
          <w:tab w:val="left" w:pos="2977"/>
        </w:tabs>
        <w:autoSpaceDE w:val="0"/>
        <w:spacing w:after="0"/>
        <w:ind w:right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AB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</w:t>
      </w:r>
    </w:p>
    <w:p w:rsidR="00FF70AB" w:rsidRPr="00FF70AB" w:rsidRDefault="00FF70AB" w:rsidP="00FF70AB">
      <w:pPr>
        <w:tabs>
          <w:tab w:val="left" w:pos="2977"/>
        </w:tabs>
        <w:autoSpaceDE w:val="0"/>
        <w:spacing w:after="0"/>
        <w:ind w:right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0AB">
        <w:rPr>
          <w:rFonts w:ascii="Times New Roman" w:hAnsi="Times New Roman" w:cs="Times New Roman"/>
          <w:b/>
          <w:bCs/>
          <w:sz w:val="24"/>
          <w:szCs w:val="24"/>
        </w:rPr>
        <w:t>о предоставлении субсидии</w:t>
      </w:r>
    </w:p>
    <w:p w:rsidR="00FF70AB" w:rsidRDefault="00FF70AB" w:rsidP="00FF70AB">
      <w:pPr>
        <w:tabs>
          <w:tab w:val="left" w:pos="2977"/>
        </w:tabs>
        <w:autoSpaceDE w:val="0"/>
        <w:ind w:right="11"/>
        <w:jc w:val="center"/>
        <w:rPr>
          <w:bCs/>
        </w:rPr>
      </w:pPr>
    </w:p>
    <w:p w:rsidR="00FF70AB" w:rsidRDefault="00FF70AB" w:rsidP="00FF70AB">
      <w:pPr>
        <w:tabs>
          <w:tab w:val="left" w:pos="2977"/>
        </w:tabs>
        <w:ind w:right="11"/>
      </w:pPr>
      <w:proofErr w:type="spellStart"/>
      <w:r>
        <w:t>д</w:t>
      </w:r>
      <w:proofErr w:type="spellEnd"/>
      <w:r>
        <w:t>_____________</w:t>
      </w:r>
      <w:r>
        <w:tab/>
      </w:r>
      <w:r>
        <w:tab/>
      </w:r>
      <w:r>
        <w:tab/>
        <w:t xml:space="preserve">                                         «____»________20____ года</w:t>
      </w:r>
    </w:p>
    <w:p w:rsidR="00FF70AB" w:rsidRDefault="00FF70AB" w:rsidP="00FF70AB">
      <w:pPr>
        <w:tabs>
          <w:tab w:val="left" w:pos="2977"/>
        </w:tabs>
        <w:ind w:right="11"/>
      </w:pP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F69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 у которой в бюджете _________________ на соответствующий финансовый и плановый период предусмотрены бюджетные ассигнования  на предоставление субсидий юридическим лицам, именуемая в дальнейшем «Главный распорядитель средств бюджета</w:t>
      </w:r>
      <w:r w:rsidR="00CF6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_____________»,  в лице Главы  администрации ____________________________________________, действующего на основании</w:t>
      </w:r>
      <w:r w:rsidR="00CF6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__________________________________, с одной Стороны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 _______________________________________________________________________________, 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(наименование получателя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 w:cs="Times New Roman"/>
          <w:bCs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___________________________________________________________________________, 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Ф.И.О. руководителя)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____________________, с другой стороны, далее вместе именуемые </w:t>
      </w:r>
      <w:r>
        <w:rPr>
          <w:rFonts w:ascii="Times New Roman" w:hAnsi="Times New Roman" w:cs="Times New Roman"/>
          <w:bCs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Бюджетным кодексом Российской Федерации,                     постановлением   от _______№_______«Об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 w:rsidRPr="00FF70AB">
        <w:rPr>
          <w:rFonts w:ascii="Times New Roman" w:hAnsi="Times New Roman" w:cs="Times New Roman"/>
          <w:bCs/>
          <w:sz w:val="24"/>
          <w:szCs w:val="24"/>
        </w:rPr>
        <w:t xml:space="preserve">о порядке предоставления субсидий из бюджета                                    м____________________________________________  на возмещение части расходов  по                </w:t>
      </w:r>
      <w:proofErr w:type="spellStart"/>
      <w:r w:rsidRPr="00FF70AB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FF70AB">
        <w:rPr>
          <w:rFonts w:ascii="Times New Roman" w:hAnsi="Times New Roman" w:cs="Times New Roman"/>
          <w:bCs/>
          <w:sz w:val="24"/>
          <w:szCs w:val="24"/>
        </w:rPr>
        <w:t xml:space="preserve"> доставке товаров первой необходимости в сельские магазины, расположенные, начиная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11  км от пункта их получения»  </w:t>
      </w:r>
      <w:r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FF70AB" w:rsidRP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0AB" w:rsidRPr="00FF70AB" w:rsidRDefault="00FF70AB" w:rsidP="00FF70AB">
      <w:pPr>
        <w:numPr>
          <w:ilvl w:val="0"/>
          <w:numId w:val="1"/>
        </w:numPr>
        <w:tabs>
          <w:tab w:val="left" w:pos="2977"/>
        </w:tabs>
        <w:suppressAutoHyphens/>
        <w:spacing w:after="0" w:line="264" w:lineRule="auto"/>
        <w:ind w:right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AB">
        <w:rPr>
          <w:rFonts w:ascii="Times New Roman" w:hAnsi="Times New Roman" w:cs="Times New Roman"/>
          <w:b/>
          <w:bCs/>
        </w:rPr>
        <w:t>Предмет Соглашения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both"/>
        <w:rPr>
          <w:rFonts w:ascii="Times New Roman" w:hAnsi="Times New Roman" w:cs="Times New Roman"/>
        </w:rPr>
      </w:pPr>
      <w:r w:rsidRPr="00FF70AB">
        <w:rPr>
          <w:rFonts w:ascii="Times New Roman" w:hAnsi="Times New Roman" w:cs="Times New Roman"/>
        </w:rPr>
        <w:t xml:space="preserve">        1.1. Предметом настоящего Соглашения  является предоставление из бюджета </w:t>
      </w:r>
      <w:proofErr w:type="spellStart"/>
      <w:r>
        <w:rPr>
          <w:rFonts w:ascii="Times New Roman" w:hAnsi="Times New Roman" w:cs="Times New Roman"/>
        </w:rPr>
        <w:t>_______________в</w:t>
      </w:r>
      <w:proofErr w:type="spellEnd"/>
      <w:r>
        <w:rPr>
          <w:rFonts w:ascii="Times New Roman" w:hAnsi="Times New Roman" w:cs="Times New Roman"/>
        </w:rPr>
        <w:t xml:space="preserve"> 20</w:t>
      </w:r>
      <w:r w:rsidRPr="00FF70AB">
        <w:rPr>
          <w:rFonts w:ascii="Times New Roman" w:hAnsi="Times New Roman" w:cs="Times New Roman"/>
        </w:rPr>
        <w:t>___г._______________________________________________________________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F70AB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both"/>
        <w:rPr>
          <w:rFonts w:ascii="Times New Roman" w:hAnsi="Times New Roman" w:cs="Times New Roman"/>
        </w:rPr>
      </w:pPr>
      <w:r w:rsidRPr="00FF70AB">
        <w:rPr>
          <w:rFonts w:ascii="Times New Roman" w:hAnsi="Times New Roman" w:cs="Times New Roman"/>
        </w:rPr>
        <w:t xml:space="preserve">субсидии  на  возмещение затрат </w:t>
      </w:r>
      <w:r w:rsidRPr="00FF70AB">
        <w:rPr>
          <w:rFonts w:ascii="Times New Roman" w:hAnsi="Times New Roman" w:cs="Times New Roman"/>
          <w:bCs/>
        </w:rPr>
        <w:t>по доставке товаров первой необходимости в</w:t>
      </w:r>
      <w:r w:rsidRPr="00FF70AB">
        <w:rPr>
          <w:rFonts w:ascii="Times New Roman" w:hAnsi="Times New Roman" w:cs="Times New Roman"/>
          <w:bCs/>
          <w:sz w:val="24"/>
          <w:szCs w:val="24"/>
        </w:rPr>
        <w:t xml:space="preserve"> сельские магазины, расположенные, начиная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11  км от пункта их получения</w:t>
      </w:r>
      <w:r w:rsidRPr="00FF70AB">
        <w:rPr>
          <w:rFonts w:ascii="Times New Roman" w:hAnsi="Times New Roman" w:cs="Times New Roman"/>
        </w:rPr>
        <w:t xml:space="preserve">(далее -  «Субсидия»)  по кодам классификации расходов   бюджетов Российской Федерации: код главного распорядителя средств местного бюджета __________________, раздел ____________, </w:t>
      </w:r>
      <w:proofErr w:type="spellStart"/>
      <w:r w:rsidRPr="00FF70AB">
        <w:rPr>
          <w:rFonts w:ascii="Times New Roman" w:hAnsi="Times New Roman" w:cs="Times New Roman"/>
        </w:rPr>
        <w:t>подраздел______________</w:t>
      </w:r>
      <w:proofErr w:type="spellEnd"/>
      <w:r w:rsidRPr="00FF70AB">
        <w:rPr>
          <w:rFonts w:ascii="Times New Roman" w:hAnsi="Times New Roman" w:cs="Times New Roman"/>
        </w:rPr>
        <w:t xml:space="preserve">, целевая </w:t>
      </w:r>
      <w:proofErr w:type="spellStart"/>
      <w:r w:rsidRPr="00FF70AB">
        <w:rPr>
          <w:rFonts w:ascii="Times New Roman" w:hAnsi="Times New Roman" w:cs="Times New Roman"/>
        </w:rPr>
        <w:t>статья______________</w:t>
      </w:r>
      <w:proofErr w:type="spellEnd"/>
      <w:r w:rsidRPr="00FF70AB">
        <w:rPr>
          <w:rFonts w:ascii="Times New Roman" w:hAnsi="Times New Roman" w:cs="Times New Roman"/>
        </w:rPr>
        <w:t xml:space="preserve">, вид </w:t>
      </w:r>
      <w:proofErr w:type="spellStart"/>
      <w:r w:rsidRPr="00FF70AB">
        <w:rPr>
          <w:rFonts w:ascii="Times New Roman" w:hAnsi="Times New Roman" w:cs="Times New Roman"/>
        </w:rPr>
        <w:t>расходов______________</w:t>
      </w:r>
      <w:proofErr w:type="spellEnd"/>
      <w:r>
        <w:rPr>
          <w:rFonts w:ascii="Times New Roman" w:hAnsi="Times New Roman" w:cs="Times New Roman"/>
        </w:rPr>
        <w:t>.</w:t>
      </w:r>
    </w:p>
    <w:p w:rsidR="00FF70AB" w:rsidRDefault="00FF70AB" w:rsidP="00FF70AB">
      <w:pPr>
        <w:pStyle w:val="af6"/>
        <w:numPr>
          <w:ilvl w:val="0"/>
          <w:numId w:val="1"/>
        </w:numPr>
        <w:tabs>
          <w:tab w:val="left" w:pos="2977"/>
        </w:tabs>
        <w:suppressAutoHyphens/>
        <w:autoSpaceDN w:val="0"/>
        <w:spacing w:after="0"/>
        <w:ind w:right="11"/>
        <w:jc w:val="center"/>
        <w:rPr>
          <w:b/>
          <w:bCs/>
        </w:rPr>
      </w:pPr>
      <w:r>
        <w:rPr>
          <w:b/>
          <w:bCs/>
        </w:rPr>
        <w:t>Размер субсидии</w:t>
      </w:r>
    </w:p>
    <w:p w:rsidR="00FF70AB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Default="00FF70AB" w:rsidP="00FF70AB">
      <w:pPr>
        <w:pStyle w:val="af6"/>
        <w:tabs>
          <w:tab w:val="left" w:pos="840"/>
          <w:tab w:val="left" w:pos="2977"/>
        </w:tabs>
        <w:ind w:right="12"/>
        <w:jc w:val="both"/>
      </w:pPr>
      <w:r>
        <w:t xml:space="preserve">          2.1. Размер субсидии, предоставляемой из </w:t>
      </w:r>
      <w:proofErr w:type="spellStart"/>
      <w:r>
        <w:t>бюджета__________________</w:t>
      </w:r>
      <w:proofErr w:type="spellEnd"/>
      <w:r>
        <w:t>, в соответствии с настоящим Соглашением составляет</w:t>
      </w:r>
      <w:r>
        <w:rPr>
          <w:bCs/>
        </w:rPr>
        <w:t>(____________________________________________)</w:t>
      </w:r>
      <w:r>
        <w:t>рублей.</w:t>
      </w:r>
    </w:p>
    <w:p w:rsidR="00FF70AB" w:rsidRDefault="00FF70AB" w:rsidP="00FF70AB">
      <w:pPr>
        <w:pStyle w:val="af6"/>
        <w:tabs>
          <w:tab w:val="left" w:pos="2977"/>
        </w:tabs>
        <w:ind w:right="11"/>
        <w:jc w:val="both"/>
      </w:pPr>
      <w:r>
        <w:lastRenderedPageBreak/>
        <w:t xml:space="preserve">         2.2. Субсидии предоставляются из бюджета </w:t>
      </w:r>
      <w:proofErr w:type="spellStart"/>
      <w:r>
        <w:t>_______________в</w:t>
      </w:r>
      <w:proofErr w:type="spellEnd"/>
      <w:r>
        <w:t xml:space="preserve"> пределах объемов бюджетных ассигнований, предусмотренных Главному распорядителю в бюджете </w:t>
      </w:r>
      <w:proofErr w:type="spellStart"/>
      <w:r>
        <w:t>____________________на</w:t>
      </w:r>
      <w:proofErr w:type="spellEnd"/>
      <w:r>
        <w:t xml:space="preserve"> текущий финансовый год.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b/>
        </w:rPr>
      </w:pPr>
      <w:r>
        <w:rPr>
          <w:b/>
        </w:rPr>
        <w:t>3.  Условия предоставления Субсидии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b/>
        </w:rPr>
      </w:pP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Субсидия предоставляется при выполнении следующих условий: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Получатель на первое число месяца, предшествующего месяцу, в котором планируется заключение соглашения о предоставлении Субсидии:</w:t>
      </w:r>
      <w:r>
        <w:tab/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3.1  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 не предусматривающих раскрытия и предоставления информации при проведении финансовых операций (оффшорные зоны) в  отношении таких юридических лиц, в совокупности превышает 50 процентов;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3.2. не имеет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3.2. -  не имеет просроченной задолженности по возврату в </w:t>
      </w:r>
      <w:proofErr w:type="spellStart"/>
      <w:r>
        <w:t>бюджет________________</w:t>
      </w:r>
      <w:proofErr w:type="spellEnd"/>
      <w:r>
        <w:t xml:space="preserve">, бюджетных инвестиций, предоставленных в соответствии с другими нормативными </w:t>
      </w:r>
      <w:proofErr w:type="spellStart"/>
      <w:r>
        <w:t>актами___________________</w:t>
      </w:r>
      <w:proofErr w:type="spellEnd"/>
      <w:r>
        <w:t>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3.3.  - не находится  в процессе реорганизации, ликвидации, банкротства и не  имеет ограничения на осуществление хозяйственной деятельности;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3.4. -  не является получателем средств из бюджета </w:t>
      </w:r>
      <w:proofErr w:type="spellStart"/>
      <w:r>
        <w:t>______________________на</w:t>
      </w:r>
      <w:proofErr w:type="spellEnd"/>
      <w:r>
        <w:t xml:space="preserve"> цели, указанные в п.1.1 настоящего Соглашения в соответствии с иными нормативными актами Калужской области;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3.5. 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 не предусматривающих раскрытия и предоставления информации при проведении финансовых операций (оффшорные зоны) в  отношении таких юридических лиц, в совокупности превышает 50 процентов;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3.6</w:t>
      </w:r>
      <w:r w:rsidR="00FF70AB">
        <w:t>. Получателю установлен   запрет на  приобретение  иностранной валюты за счет средств субсидии.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3.7</w:t>
      </w:r>
      <w:r w:rsidR="00FF70AB">
        <w:t xml:space="preserve">. Получатель дает согласие на осуществление Главным распорядителем средств бюджета  </w:t>
      </w:r>
      <w:r>
        <w:t>____________________</w:t>
      </w:r>
      <w:r w:rsidR="00FF70AB">
        <w:t>, предоставившим субсидию, и органам муниципального финансового контроля проверок соблюдения Получателем субсидии условий, целей и порядка ее предоставления.</w:t>
      </w:r>
    </w:p>
    <w:p w:rsidR="006E1DED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  <w:rPr>
          <w:b/>
        </w:rPr>
      </w:pPr>
      <w:r>
        <w:tab/>
        <w:t xml:space="preserve">4.   </w:t>
      </w:r>
      <w:r>
        <w:rPr>
          <w:b/>
        </w:rPr>
        <w:t>Порядок перечисления субсидии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both"/>
      </w:pPr>
      <w:r>
        <w:t xml:space="preserve">           Перечисление Субсидии осуществляется</w:t>
      </w:r>
      <w:r w:rsidR="006E1DED">
        <w:t xml:space="preserve"> ежеквартально</w:t>
      </w:r>
      <w:r>
        <w:t xml:space="preserve">, в течение 10 дней с даты предоставления акта выполненных работ </w:t>
      </w:r>
      <w:r w:rsidR="006E1DED">
        <w:t>за отчетный квартал</w:t>
      </w:r>
      <w:r>
        <w:t xml:space="preserve">, на счет Получателя, открытый в подразделениях расчетной сети Центрального банка  Российской Федерации или кредитных организациях. 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both"/>
      </w:pP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center"/>
        <w:rPr>
          <w:b/>
        </w:rPr>
      </w:pPr>
      <w:r>
        <w:rPr>
          <w:b/>
        </w:rPr>
        <w:t>5. Права и обязанности Сторон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</w:pPr>
      <w:r>
        <w:t xml:space="preserve">        5.1. Главный распорядитель средств бюджета </w:t>
      </w:r>
      <w:proofErr w:type="spellStart"/>
      <w:r w:rsidR="006E1DED">
        <w:t>___________________</w:t>
      </w:r>
      <w:r>
        <w:t>обязуется</w:t>
      </w:r>
      <w:proofErr w:type="spellEnd"/>
      <w:r>
        <w:t>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5.1.1.  Рассмотреть в порядке и в сроки, установленные Положением о предоставлении субсидии, представленные Получателем документы</w:t>
      </w:r>
      <w:r w:rsidR="006E1DED">
        <w:t>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5.1.2. Обеспечить предоставление Субсидии 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_____________________________________________________________________________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Получателя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</w:pPr>
      <w:r>
        <w:lastRenderedPageBreak/>
        <w:t>в порядке и при соблюдении Получателем условий предоставления Субсидии, установленных настоящим Соглашением.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</w:pPr>
      <w:r>
        <w:t xml:space="preserve">     5.1.3.Определить показатель</w:t>
      </w:r>
      <w:r w:rsidR="00FF70AB">
        <w:t xml:space="preserve"> результативности </w:t>
      </w:r>
      <w:r>
        <w:t xml:space="preserve">и осуществлять оценку его </w:t>
      </w:r>
      <w:r w:rsidR="00FF70AB">
        <w:t xml:space="preserve">достижения. 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r>
        <w:t>Показателем результативности субсидий является фактическое количество выполненных  завозов по доставке товаров в отдаленные поселения.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r>
        <w:t>Р = (</w:t>
      </w:r>
      <w:proofErr w:type="spellStart"/>
      <w:r>
        <w:t>Рф</w:t>
      </w:r>
      <w:proofErr w:type="spellEnd"/>
      <w:r>
        <w:t>./</w:t>
      </w:r>
      <w:proofErr w:type="spellStart"/>
      <w:r>
        <w:t>Рпл</w:t>
      </w:r>
      <w:proofErr w:type="spellEnd"/>
      <w:r>
        <w:t xml:space="preserve"> ) </w:t>
      </w:r>
      <w:proofErr w:type="spellStart"/>
      <w:r>
        <w:t>х</w:t>
      </w:r>
      <w:proofErr w:type="spellEnd"/>
      <w:r>
        <w:t xml:space="preserve"> 100,    ≥ 80%,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proofErr w:type="spellStart"/>
      <w:r>
        <w:t>Рф</w:t>
      </w:r>
      <w:proofErr w:type="spellEnd"/>
      <w:r>
        <w:t xml:space="preserve"> – фактически выполненное количество завозов;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proofErr w:type="spellStart"/>
      <w:r>
        <w:t>Рпл</w:t>
      </w:r>
      <w:proofErr w:type="spellEnd"/>
      <w:r>
        <w:t>. – плановое количество завозов в соответствии с утвержденным графиков доставки;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r>
        <w:t>Показатель результативности считается достигнутым при выполнении количества завозов равному или больше 80 процентам.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5.1.4. Осуществлять контроль за соблюдением Получателем условий, целей и порядка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5.1.6. В случае, если ________________________________________________________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Наименование Получателя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допущены нарушения условий, предусмотренных настоящим соглашением, направить Получателю требование  об обеспечении возврата субсидии в местный бюджет.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5.1.7.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 Главный распорядитель средств бюджета </w:t>
      </w:r>
      <w:proofErr w:type="spellStart"/>
      <w:r w:rsidR="006E1DED">
        <w:t>___________________</w:t>
      </w:r>
      <w:r>
        <w:t>вправе</w:t>
      </w:r>
      <w:proofErr w:type="spellEnd"/>
      <w:r>
        <w:t>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5.2.2.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  Получатель обязуется: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5.3.1. Обеспечить выполнение условий предоставления Субсидии, установленных настоящим Соглашением, в том числе: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5.3.1.1. Предоставлять Главному распорядителю средств бюджета </w:t>
      </w:r>
      <w:proofErr w:type="spellStart"/>
      <w:r w:rsidR="006E1DED">
        <w:t>_____________________</w:t>
      </w:r>
      <w:r>
        <w:t>документы</w:t>
      </w:r>
      <w:proofErr w:type="spellEnd"/>
      <w:r>
        <w:t>, необходимые для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5.3.1.2. Направлять средства субсидии на финансовое обеспечение расходов, указанных в Соглашении.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5.3.2. Обеспечивать исполнение требований Главного распорядителя средств бюджета </w:t>
      </w:r>
      <w:proofErr w:type="spellStart"/>
      <w:r w:rsidR="006E1DED">
        <w:t>__________________</w:t>
      </w:r>
      <w:r>
        <w:t>по</w:t>
      </w:r>
      <w:proofErr w:type="spellEnd"/>
      <w:r>
        <w:t xml:space="preserve"> возврату средств в бюджет МР в случае установления фактов нарушения условий предоставления Субсидии.</w:t>
      </w:r>
    </w:p>
    <w:p w:rsidR="006E1DED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5.3.3. Обеспечивать достижение показателя результативности</w:t>
      </w:r>
      <w:r w:rsidR="00984879">
        <w:t xml:space="preserve"> в </w:t>
      </w:r>
      <w:r w:rsidR="003123F8">
        <w:t>соответствии</w:t>
      </w:r>
      <w:r w:rsidR="00984879">
        <w:t xml:space="preserve"> с пунктом 5.1.3 настоящего Соглашения.</w:t>
      </w:r>
    </w:p>
    <w:p w:rsid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5.3.4. Обеспечивать представление Главному распорядителю средств бюджета </w:t>
      </w:r>
      <w:proofErr w:type="spellStart"/>
      <w:r w:rsidR="00984879">
        <w:t>_____________</w:t>
      </w:r>
      <w:r>
        <w:t>не</w:t>
      </w:r>
      <w:proofErr w:type="spellEnd"/>
      <w:r>
        <w:t xml:space="preserve"> позднее 1 марта  следующего финансового года отчета о достижении значений показателей результативности</w:t>
      </w:r>
      <w:r w:rsidR="00984879">
        <w:t>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5.3.5. Выполнять иные обязательства, установленные бюджетным законодательством Российской Федерации, Положением о предоставлении Субсидии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5.3.6. Обеспечить возврат не использованных в отчетном финансовом году </w:t>
      </w:r>
      <w:r w:rsidR="003123F8">
        <w:t>остатков</w:t>
      </w:r>
      <w:r>
        <w:t xml:space="preserve"> Субсидий в течение 30 дней после получения соответствующего требования о возврате от Главного распорядителя средств бюджета </w:t>
      </w:r>
      <w:r w:rsidR="003123F8">
        <w:t>_______________________.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5.4. Получатель вправе: 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5.4.1. Обращаться к Главному распорядителю средств бюджета </w:t>
      </w:r>
      <w:proofErr w:type="spellStart"/>
      <w:r w:rsidR="00984879">
        <w:t>_____________</w:t>
      </w:r>
      <w:r>
        <w:t>за</w:t>
      </w:r>
      <w:proofErr w:type="spellEnd"/>
      <w:r>
        <w:t xml:space="preserve"> разъяснениями в связи с исполнением настоящего Соглашения.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5.4.2.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  <w:r>
        <w:tab/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  <w:bCs/>
        </w:rPr>
      </w:pPr>
      <w:r w:rsidRPr="00984879">
        <w:rPr>
          <w:b/>
          <w:bCs/>
        </w:rPr>
        <w:t>6. Ответственность сторон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Pr="00984879" w:rsidRDefault="00FF70AB" w:rsidP="00FF70AB">
      <w:pPr>
        <w:tabs>
          <w:tab w:val="left" w:pos="2977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7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обязанностей по настоящему Соглашению, стороны несут ответственность в соответствии с действующим законодательством.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</w:rPr>
      </w:pPr>
      <w:r w:rsidRPr="00984879">
        <w:rPr>
          <w:b/>
        </w:rPr>
        <w:lastRenderedPageBreak/>
        <w:t>7. Заключительные Положения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  <w:bCs/>
          <w:color w:val="313131"/>
        </w:rPr>
      </w:pP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 7.1. Споры, возникающие между Сторонами в связи с исполнением настоящего Соглашения, решаются ими по возможности путем переговоров с оформлением соответствующих протоколов или иных документов. При не</w:t>
      </w:r>
      <w:r w:rsidR="00AE306C">
        <w:t xml:space="preserve"> </w:t>
      </w:r>
      <w:r w:rsidRPr="00984879">
        <w:t>достижении согласия споры между сторонами решаются в судебном порядке.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7.2. Соглашение вступает в силу с даты его подписания и действует до «____»___________20___года.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7.4. Расторжение настоящего Соглашения возможно при взаимном согласии Сторон.</w:t>
      </w:r>
    </w:p>
    <w:p w:rsidR="00FF70AB" w:rsidRPr="00984879" w:rsidRDefault="00FF70AB" w:rsidP="00FF70AB">
      <w:pPr>
        <w:pStyle w:val="af6"/>
        <w:tabs>
          <w:tab w:val="left" w:pos="567"/>
          <w:tab w:val="left" w:pos="2977"/>
        </w:tabs>
        <w:spacing w:after="0"/>
        <w:ind w:right="11"/>
        <w:jc w:val="both"/>
      </w:pPr>
      <w:r w:rsidRPr="00984879">
        <w:t xml:space="preserve">        7.4.1. Расторжение настоящего Соглашения в одностороннем порядке возможно в случае не</w:t>
      </w:r>
      <w:r w:rsidR="00AE306C">
        <w:t xml:space="preserve"> </w:t>
      </w:r>
      <w:r w:rsidRPr="00984879">
        <w:t xml:space="preserve">достижения Получателем установленных Соглашением показателей результативности. </w:t>
      </w:r>
    </w:p>
    <w:p w:rsidR="00FF70AB" w:rsidRPr="00984879" w:rsidRDefault="00FF70AB" w:rsidP="00FF70AB">
      <w:pPr>
        <w:pStyle w:val="af6"/>
        <w:tabs>
          <w:tab w:val="left" w:pos="2977"/>
        </w:tabs>
        <w:spacing w:line="288" w:lineRule="auto"/>
        <w:ind w:firstLine="840"/>
        <w:jc w:val="center"/>
      </w:pPr>
    </w:p>
    <w:p w:rsidR="00FF70AB" w:rsidRPr="00984879" w:rsidRDefault="00FF70AB" w:rsidP="00FF70AB">
      <w:pPr>
        <w:pStyle w:val="af6"/>
        <w:tabs>
          <w:tab w:val="left" w:pos="2977"/>
        </w:tabs>
        <w:spacing w:line="288" w:lineRule="auto"/>
        <w:ind w:firstLine="840"/>
        <w:jc w:val="center"/>
        <w:rPr>
          <w:b/>
          <w:color w:val="313131"/>
        </w:rPr>
      </w:pPr>
      <w:r w:rsidRPr="00984879">
        <w:rPr>
          <w:b/>
        </w:rPr>
        <w:t>8. Платежные реквизиты сторон:</w:t>
      </w:r>
    </w:p>
    <w:tbl>
      <w:tblPr>
        <w:tblW w:w="9747" w:type="dxa"/>
        <w:tblLook w:val="04A0"/>
      </w:tblPr>
      <w:tblGrid>
        <w:gridCol w:w="5380"/>
        <w:gridCol w:w="4367"/>
      </w:tblGrid>
      <w:tr w:rsidR="00FF70AB" w:rsidRPr="00984879" w:rsidTr="00FF70AB">
        <w:tc>
          <w:tcPr>
            <w:tcW w:w="5380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 Администрация </w:t>
            </w:r>
          </w:p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Получатель:</w:t>
            </w:r>
          </w:p>
        </w:tc>
      </w:tr>
      <w:tr w:rsidR="00FF70AB" w:rsidRPr="00984879" w:rsidTr="00FF70AB">
        <w:tc>
          <w:tcPr>
            <w:tcW w:w="5380" w:type="dxa"/>
            <w:hideMark/>
          </w:tcPr>
          <w:p w:rsidR="00FF70AB" w:rsidRPr="00984879" w:rsidRDefault="00984879">
            <w:pPr>
              <w:widowControl w:val="0"/>
              <w:tabs>
                <w:tab w:val="left" w:pos="2977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Адрес:</w:t>
            </w: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</w:t>
            </w:r>
          </w:p>
        </w:tc>
      </w:tr>
      <w:tr w:rsidR="00FF70AB" w:rsidRPr="00984879" w:rsidTr="00FF70AB">
        <w:tc>
          <w:tcPr>
            <w:tcW w:w="5380" w:type="dxa"/>
          </w:tcPr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</w:p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  <w:r w:rsidRPr="00984879">
              <w:rPr>
                <w:vertAlign w:val="superscript"/>
                <w:lang w:eastAsia="en-US"/>
              </w:rPr>
              <w:t>Платежные реквизиты:</w:t>
            </w:r>
          </w:p>
        </w:tc>
        <w:tc>
          <w:tcPr>
            <w:tcW w:w="4367" w:type="dxa"/>
          </w:tcPr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</w:p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  <w:r w:rsidRPr="00984879">
              <w:rPr>
                <w:vertAlign w:val="superscript"/>
                <w:lang w:eastAsia="en-US"/>
              </w:rPr>
              <w:t>Платежные реквизиты:</w:t>
            </w:r>
          </w:p>
        </w:tc>
      </w:tr>
      <w:tr w:rsidR="00FF70AB" w:rsidRPr="00984879" w:rsidTr="00FF70AB">
        <w:tc>
          <w:tcPr>
            <w:tcW w:w="5380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 </w:t>
            </w:r>
          </w:p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(подпись)     М.П.                            ФИО</w:t>
            </w: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                     (подпись)    М.П.                         ФИО</w:t>
            </w:r>
          </w:p>
        </w:tc>
      </w:tr>
      <w:tr w:rsidR="00FF70AB" w:rsidTr="00FF70AB">
        <w:tc>
          <w:tcPr>
            <w:tcW w:w="5380" w:type="dxa"/>
            <w:hideMark/>
          </w:tcPr>
          <w:p w:rsidR="00FF70AB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7" w:type="dxa"/>
          </w:tcPr>
          <w:p w:rsidR="00FF70AB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797D" w:rsidRDefault="00C7797D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Pr="009D17A4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4879" w:rsidRPr="00C211D4" w:rsidRDefault="00984879" w:rsidP="00CF0842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984879" w:rsidRDefault="00984879" w:rsidP="00CF0842">
      <w:pPr>
        <w:autoSpaceDE w:val="0"/>
        <w:autoSpaceDN w:val="0"/>
        <w:adjustRightInd w:val="0"/>
        <w:spacing w:after="0" w:line="240" w:lineRule="auto"/>
        <w:ind w:left="5040" w:right="-1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>к  Положению  о порядке предоставления субсидий из бюджета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Прудки» </w:t>
      </w:r>
      <w:r w:rsidR="0057410D">
        <w:rPr>
          <w:rFonts w:ascii="Times New Roman" w:hAnsi="Times New Roman" w:cs="Times New Roman"/>
          <w:bCs/>
          <w:sz w:val="24"/>
          <w:szCs w:val="24"/>
        </w:rPr>
        <w:t>о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984879" w:rsidRDefault="00984879" w:rsidP="00984879">
      <w:pPr>
        <w:autoSpaceDE w:val="0"/>
        <w:autoSpaceDN w:val="0"/>
        <w:adjustRightInd w:val="0"/>
        <w:spacing w:after="0" w:line="240" w:lineRule="auto"/>
        <w:ind w:right="-127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63" w:type="dxa"/>
        <w:tblLook w:val="04A0"/>
      </w:tblPr>
      <w:tblGrid>
        <w:gridCol w:w="4361"/>
        <w:gridCol w:w="4902"/>
      </w:tblGrid>
      <w:tr w:rsidR="00984879" w:rsidRPr="00984879" w:rsidTr="00984879">
        <w:tc>
          <w:tcPr>
            <w:tcW w:w="4361" w:type="dxa"/>
          </w:tcPr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правления </w:t>
            </w:r>
            <w:proofErr w:type="spellStart"/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Райпо</w:t>
            </w:r>
            <w:proofErr w:type="spellEnd"/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_____________________ФИО </w:t>
            </w:r>
          </w:p>
        </w:tc>
        <w:tc>
          <w:tcPr>
            <w:tcW w:w="4902" w:type="dxa"/>
          </w:tcPr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СП «_____________»</w:t>
            </w:r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84879" w:rsidRPr="00984879" w:rsidRDefault="00984879" w:rsidP="00984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879">
        <w:rPr>
          <w:rFonts w:ascii="Times New Roman" w:eastAsia="Times New Roman" w:hAnsi="Times New Roman" w:cs="Times New Roman"/>
          <w:sz w:val="28"/>
          <w:szCs w:val="28"/>
        </w:rPr>
        <w:t xml:space="preserve">Расстояния и периодичность доставки грузов в магазины </w:t>
      </w:r>
      <w:proofErr w:type="spellStart"/>
      <w:r w:rsidRPr="00984879">
        <w:rPr>
          <w:rFonts w:ascii="Times New Roman" w:eastAsia="Times New Roman" w:hAnsi="Times New Roman" w:cs="Times New Roman"/>
          <w:sz w:val="28"/>
          <w:szCs w:val="28"/>
        </w:rPr>
        <w:t>Райпо</w:t>
      </w:r>
      <w:proofErr w:type="spellEnd"/>
    </w:p>
    <w:p w:rsidR="00984879" w:rsidRPr="00984879" w:rsidRDefault="00984879" w:rsidP="009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4"/>
        <w:gridCol w:w="1701"/>
        <w:gridCol w:w="1701"/>
        <w:gridCol w:w="1134"/>
        <w:gridCol w:w="2268"/>
      </w:tblGrid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магазина</w:t>
            </w: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до магазина, км</w:t>
            </w: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Расстояние до магазина </w:t>
            </w:r>
            <w:proofErr w:type="spellStart"/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туда-обратно</w:t>
            </w:r>
            <w:proofErr w:type="spellEnd"/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, км</w:t>
            </w: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свыше 11 км, км</w:t>
            </w: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завозов в квартал, ед.</w:t>
            </w: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4879" w:rsidRPr="00984879" w:rsidRDefault="00984879" w:rsidP="009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97D" w:rsidRDefault="00C7797D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437E" w:rsidRPr="00C211D4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left="5040" w:right="141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>Прудки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6"/>
          <w:szCs w:val="26"/>
        </w:rPr>
      </w:pPr>
      <w:r w:rsidRPr="005E437E">
        <w:rPr>
          <w:rFonts w:ascii="Times New Roman" w:hAnsi="Times New Roman" w:cs="Times New Roman"/>
          <w:sz w:val="26"/>
          <w:szCs w:val="26"/>
        </w:rPr>
        <w:t>Акт выполненных работ</w:t>
      </w:r>
    </w:p>
    <w:p w:rsidR="00CF0842" w:rsidRDefault="00CF0842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6"/>
          <w:szCs w:val="26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АКТ ВЫПОЛНЕННЫХ РАБОТ за ________ 20___ года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709"/>
        <w:gridCol w:w="709"/>
        <w:gridCol w:w="708"/>
        <w:gridCol w:w="745"/>
        <w:gridCol w:w="389"/>
        <w:gridCol w:w="851"/>
        <w:gridCol w:w="992"/>
        <w:gridCol w:w="709"/>
        <w:gridCol w:w="992"/>
        <w:gridCol w:w="992"/>
        <w:gridCol w:w="851"/>
        <w:gridCol w:w="992"/>
      </w:tblGrid>
      <w:tr w:rsidR="00CF0842" w:rsidRPr="00CF0842" w:rsidTr="006931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Пункт отправления</w:t>
            </w:r>
          </w:p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Пункт назначения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Расстояние между пунктами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Расстояние свыше 11 км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Итого пробег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Количество рейсов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Затраты на доставку товаров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Размер субсидии на возмещение части затрат</w:t>
            </w:r>
            <w:r>
              <w:rPr>
                <w:rFonts w:ascii="Times New Roman" w:hAnsi="Times New Roman" w:cs="Times New Roman"/>
                <w:b/>
              </w:rPr>
              <w:t xml:space="preserve"> руб./квартал</w:t>
            </w:r>
            <w:r w:rsidRPr="00CF084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F0842" w:rsidRPr="00CF0842" w:rsidTr="006931B8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3123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Плановое количество </w:t>
            </w:r>
            <w:r w:rsidR="003123F8">
              <w:rPr>
                <w:rFonts w:ascii="Times New Roman" w:hAnsi="Times New Roman" w:cs="Times New Roman"/>
                <w:b/>
              </w:rPr>
              <w:t xml:space="preserve">завозов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3123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Фактическое </w:t>
            </w:r>
            <w:r w:rsidR="003123F8">
              <w:rPr>
                <w:rFonts w:ascii="Times New Roman" w:hAnsi="Times New Roman" w:cs="Times New Roman"/>
                <w:b/>
              </w:rPr>
              <w:t>количество завозов</w:t>
            </w:r>
            <w:r w:rsidRPr="00CF0842">
              <w:rPr>
                <w:rFonts w:ascii="Times New Roman" w:hAnsi="Times New Roman" w:cs="Times New Roman"/>
                <w:b/>
              </w:rPr>
              <w:t>,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% выполнения.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Расходы на ГСМ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Прочие расходы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0842" w:rsidRPr="00CF0842" w:rsidTr="00693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CF0842" w:rsidRPr="00CF0842" w:rsidTr="006931B8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Руководитель _____________________________ (Ф.И.О.) _____________ (подпись)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Главный бухгалтер ________________________ (Ф.И.О.) _____________ (подпись)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"___" ___________ 20   г.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М.П.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Default="00304C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04CF4" w:rsidRPr="00C211D4" w:rsidRDefault="00304CF4" w:rsidP="00304CF4">
      <w:pPr>
        <w:autoSpaceDE w:val="0"/>
        <w:autoSpaceDN w:val="0"/>
        <w:adjustRightInd w:val="0"/>
        <w:spacing w:after="0" w:line="240" w:lineRule="auto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ind w:left="5040" w:right="141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>к  Положению  о порядке предоставления субсидий из бюджета</w:t>
      </w:r>
      <w:r w:rsidR="0057410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«Деревня </w:t>
      </w:r>
      <w:r w:rsidR="00CF6901">
        <w:rPr>
          <w:rFonts w:ascii="Times New Roman" w:hAnsi="Times New Roman" w:cs="Times New Roman"/>
          <w:bCs/>
          <w:sz w:val="24"/>
          <w:szCs w:val="24"/>
        </w:rPr>
        <w:t>Прудки</w:t>
      </w:r>
      <w:r w:rsidR="0057410D">
        <w:rPr>
          <w:rFonts w:ascii="Times New Roman" w:hAnsi="Times New Roman" w:cs="Times New Roman"/>
          <w:bCs/>
          <w:sz w:val="24"/>
          <w:szCs w:val="24"/>
        </w:rPr>
        <w:t>»</w:t>
      </w:r>
      <w:r w:rsidRPr="00C211D4">
        <w:rPr>
          <w:rFonts w:ascii="Times New Roman" w:hAnsi="Times New Roman" w:cs="Times New Roman"/>
          <w:bCs/>
          <w:sz w:val="24"/>
          <w:szCs w:val="24"/>
        </w:rPr>
        <w:t xml:space="preserve"> на возмещение части затрат организациям потребительской кооперации  по доставке товаров первой необходимости</w:t>
      </w:r>
      <w:r w:rsidR="00CF69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Отчет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о показателях результативности использования субсидии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на возмещение части расходов по доставке товаров первой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необходимости в отдаленные поселения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за ______________________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(год)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09"/>
        <w:gridCol w:w="2067"/>
        <w:gridCol w:w="2217"/>
      </w:tblGrid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Пункт назначения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1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 </w:t>
            </w:r>
            <w:r w:rsidR="003123F8">
              <w:rPr>
                <w:rFonts w:ascii="Times New Roman" w:hAnsi="Times New Roman" w:cs="Times New Roman"/>
                <w:sz w:val="24"/>
                <w:szCs w:val="24"/>
              </w:rPr>
              <w:t xml:space="preserve">завозов </w:t>
            </w: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1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</w:t>
            </w:r>
            <w:r w:rsidR="003123F8">
              <w:rPr>
                <w:rFonts w:ascii="Times New Roman" w:hAnsi="Times New Roman" w:cs="Times New Roman"/>
                <w:sz w:val="24"/>
                <w:szCs w:val="24"/>
              </w:rPr>
              <w:t xml:space="preserve">завозов </w:t>
            </w: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Руководитель _____________________________ (Ф.И.О.) _____________ (подпись)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Главный бухгалтер ________________________ (Ф.И.О.) _____________ (подпись)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"___" ___________ 20   г.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М.П.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842" w:rsidRPr="005E437E" w:rsidRDefault="00CF0842" w:rsidP="00CF0842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sectPr w:rsidR="00CF0842" w:rsidRPr="005E437E" w:rsidSect="00CF0842">
      <w:pgSz w:w="11906" w:h="16838"/>
      <w:pgMar w:top="907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3739C"/>
    <w:rsid w:val="00003BC3"/>
    <w:rsid w:val="00042D45"/>
    <w:rsid w:val="00044547"/>
    <w:rsid w:val="00061EA3"/>
    <w:rsid w:val="00065461"/>
    <w:rsid w:val="000667B7"/>
    <w:rsid w:val="000933BF"/>
    <w:rsid w:val="000A745C"/>
    <w:rsid w:val="000B1CE8"/>
    <w:rsid w:val="000B6E8A"/>
    <w:rsid w:val="000C45D2"/>
    <w:rsid w:val="000D6EDE"/>
    <w:rsid w:val="000F55ED"/>
    <w:rsid w:val="00110EFD"/>
    <w:rsid w:val="00115898"/>
    <w:rsid w:val="00124365"/>
    <w:rsid w:val="00157B21"/>
    <w:rsid w:val="0016550D"/>
    <w:rsid w:val="00166FB6"/>
    <w:rsid w:val="00173CDD"/>
    <w:rsid w:val="001A0BFD"/>
    <w:rsid w:val="001B4C7D"/>
    <w:rsid w:val="001C0FB6"/>
    <w:rsid w:val="001D4D39"/>
    <w:rsid w:val="001E6B44"/>
    <w:rsid w:val="00206B22"/>
    <w:rsid w:val="00241443"/>
    <w:rsid w:val="00254E7B"/>
    <w:rsid w:val="00260775"/>
    <w:rsid w:val="00270365"/>
    <w:rsid w:val="002A6872"/>
    <w:rsid w:val="002C212F"/>
    <w:rsid w:val="002F1F6D"/>
    <w:rsid w:val="002F7A74"/>
    <w:rsid w:val="00304CF4"/>
    <w:rsid w:val="00306393"/>
    <w:rsid w:val="003123F8"/>
    <w:rsid w:val="00321C66"/>
    <w:rsid w:val="00331E43"/>
    <w:rsid w:val="00331F2C"/>
    <w:rsid w:val="0035543D"/>
    <w:rsid w:val="0037728B"/>
    <w:rsid w:val="00382AF1"/>
    <w:rsid w:val="003919D8"/>
    <w:rsid w:val="00392795"/>
    <w:rsid w:val="00392C21"/>
    <w:rsid w:val="00395F4D"/>
    <w:rsid w:val="0039604D"/>
    <w:rsid w:val="00396E88"/>
    <w:rsid w:val="003B601C"/>
    <w:rsid w:val="003C2B8C"/>
    <w:rsid w:val="003C56F6"/>
    <w:rsid w:val="00406923"/>
    <w:rsid w:val="00417489"/>
    <w:rsid w:val="0043078C"/>
    <w:rsid w:val="0044195E"/>
    <w:rsid w:val="00471206"/>
    <w:rsid w:val="004B1A1C"/>
    <w:rsid w:val="004F452D"/>
    <w:rsid w:val="0053734E"/>
    <w:rsid w:val="005409F7"/>
    <w:rsid w:val="00546B4F"/>
    <w:rsid w:val="0056308E"/>
    <w:rsid w:val="005701DF"/>
    <w:rsid w:val="00570A53"/>
    <w:rsid w:val="0057410D"/>
    <w:rsid w:val="00582557"/>
    <w:rsid w:val="00587975"/>
    <w:rsid w:val="005932FE"/>
    <w:rsid w:val="005952F7"/>
    <w:rsid w:val="005D0556"/>
    <w:rsid w:val="005E437E"/>
    <w:rsid w:val="005F2C28"/>
    <w:rsid w:val="00605807"/>
    <w:rsid w:val="006305EF"/>
    <w:rsid w:val="00631E17"/>
    <w:rsid w:val="006320CC"/>
    <w:rsid w:val="0063739C"/>
    <w:rsid w:val="00646786"/>
    <w:rsid w:val="00653F3D"/>
    <w:rsid w:val="00664275"/>
    <w:rsid w:val="006C35C7"/>
    <w:rsid w:val="006C4588"/>
    <w:rsid w:val="006D50B6"/>
    <w:rsid w:val="006D5B8A"/>
    <w:rsid w:val="006E1DED"/>
    <w:rsid w:val="0071036B"/>
    <w:rsid w:val="007564AF"/>
    <w:rsid w:val="007710E5"/>
    <w:rsid w:val="0077502D"/>
    <w:rsid w:val="007A5BF4"/>
    <w:rsid w:val="007B31E3"/>
    <w:rsid w:val="007C4334"/>
    <w:rsid w:val="007F7354"/>
    <w:rsid w:val="00801E79"/>
    <w:rsid w:val="00824457"/>
    <w:rsid w:val="00842AA0"/>
    <w:rsid w:val="0084651D"/>
    <w:rsid w:val="00847661"/>
    <w:rsid w:val="00865BB9"/>
    <w:rsid w:val="008829EE"/>
    <w:rsid w:val="00884C29"/>
    <w:rsid w:val="008B29E6"/>
    <w:rsid w:val="008B7D80"/>
    <w:rsid w:val="008C79FC"/>
    <w:rsid w:val="008E316C"/>
    <w:rsid w:val="008E3AEA"/>
    <w:rsid w:val="008E7347"/>
    <w:rsid w:val="008F20BA"/>
    <w:rsid w:val="00905099"/>
    <w:rsid w:val="00940B2D"/>
    <w:rsid w:val="00952B17"/>
    <w:rsid w:val="00955CC4"/>
    <w:rsid w:val="00984879"/>
    <w:rsid w:val="009D17A4"/>
    <w:rsid w:val="00A04953"/>
    <w:rsid w:val="00A3014B"/>
    <w:rsid w:val="00A31822"/>
    <w:rsid w:val="00A424CA"/>
    <w:rsid w:val="00A431D8"/>
    <w:rsid w:val="00A568C7"/>
    <w:rsid w:val="00A65845"/>
    <w:rsid w:val="00A751C6"/>
    <w:rsid w:val="00A94521"/>
    <w:rsid w:val="00A967C7"/>
    <w:rsid w:val="00AB34D1"/>
    <w:rsid w:val="00AB466F"/>
    <w:rsid w:val="00AC175E"/>
    <w:rsid w:val="00AE306C"/>
    <w:rsid w:val="00AE596E"/>
    <w:rsid w:val="00AF413F"/>
    <w:rsid w:val="00B14203"/>
    <w:rsid w:val="00B156BB"/>
    <w:rsid w:val="00B17EB3"/>
    <w:rsid w:val="00B34AEA"/>
    <w:rsid w:val="00B37E72"/>
    <w:rsid w:val="00B410C1"/>
    <w:rsid w:val="00B53B9C"/>
    <w:rsid w:val="00B568EA"/>
    <w:rsid w:val="00B77661"/>
    <w:rsid w:val="00B84C5D"/>
    <w:rsid w:val="00B9245D"/>
    <w:rsid w:val="00B95528"/>
    <w:rsid w:val="00BA02B2"/>
    <w:rsid w:val="00BA0FFE"/>
    <w:rsid w:val="00BB0065"/>
    <w:rsid w:val="00BD7C33"/>
    <w:rsid w:val="00BE7A0D"/>
    <w:rsid w:val="00C017FE"/>
    <w:rsid w:val="00C15451"/>
    <w:rsid w:val="00C1575D"/>
    <w:rsid w:val="00C211D4"/>
    <w:rsid w:val="00C3499F"/>
    <w:rsid w:val="00C4240E"/>
    <w:rsid w:val="00C55F50"/>
    <w:rsid w:val="00C575F1"/>
    <w:rsid w:val="00C639A9"/>
    <w:rsid w:val="00C77211"/>
    <w:rsid w:val="00C7797D"/>
    <w:rsid w:val="00C834CB"/>
    <w:rsid w:val="00C84CCC"/>
    <w:rsid w:val="00C86E2B"/>
    <w:rsid w:val="00C90777"/>
    <w:rsid w:val="00C97CFB"/>
    <w:rsid w:val="00CC7442"/>
    <w:rsid w:val="00CD77CA"/>
    <w:rsid w:val="00CE3EC2"/>
    <w:rsid w:val="00CF0842"/>
    <w:rsid w:val="00CF1785"/>
    <w:rsid w:val="00CF5E80"/>
    <w:rsid w:val="00CF6901"/>
    <w:rsid w:val="00D13BE4"/>
    <w:rsid w:val="00D1714E"/>
    <w:rsid w:val="00D20B4F"/>
    <w:rsid w:val="00D44CC5"/>
    <w:rsid w:val="00D4681B"/>
    <w:rsid w:val="00D46C39"/>
    <w:rsid w:val="00D5444E"/>
    <w:rsid w:val="00D7484C"/>
    <w:rsid w:val="00DB309C"/>
    <w:rsid w:val="00DB4D1B"/>
    <w:rsid w:val="00DD1509"/>
    <w:rsid w:val="00DD3311"/>
    <w:rsid w:val="00E068A6"/>
    <w:rsid w:val="00E06A14"/>
    <w:rsid w:val="00E11402"/>
    <w:rsid w:val="00E1237C"/>
    <w:rsid w:val="00E418D7"/>
    <w:rsid w:val="00E47C8A"/>
    <w:rsid w:val="00E500CC"/>
    <w:rsid w:val="00E5502B"/>
    <w:rsid w:val="00E709E8"/>
    <w:rsid w:val="00E72AE6"/>
    <w:rsid w:val="00E854D6"/>
    <w:rsid w:val="00EA3ABC"/>
    <w:rsid w:val="00EC4882"/>
    <w:rsid w:val="00EF08CD"/>
    <w:rsid w:val="00EF5017"/>
    <w:rsid w:val="00F26071"/>
    <w:rsid w:val="00F331A3"/>
    <w:rsid w:val="00F3661B"/>
    <w:rsid w:val="00F44B36"/>
    <w:rsid w:val="00F45F95"/>
    <w:rsid w:val="00F52AAF"/>
    <w:rsid w:val="00F545F3"/>
    <w:rsid w:val="00F57D3C"/>
    <w:rsid w:val="00F83846"/>
    <w:rsid w:val="00F84714"/>
    <w:rsid w:val="00F9452A"/>
    <w:rsid w:val="00FB3580"/>
    <w:rsid w:val="00FB6E58"/>
    <w:rsid w:val="00FF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4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23">
    <w:name w:val="Основной текст (2)_"/>
    <w:basedOn w:val="a0"/>
    <w:link w:val="210"/>
    <w:rsid w:val="00E418D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418D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Title">
    <w:name w:val="ConsPlusTitle"/>
    <w:rsid w:val="00E4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posh">
    <w:name w:val="stposh"/>
    <w:basedOn w:val="a"/>
    <w:rsid w:val="00E4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8D7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C4240E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240E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paragraph" w:customStyle="1" w:styleId="ConsPlusNonformat">
    <w:name w:val="ConsPlusNonformat"/>
    <w:rsid w:val="00206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646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Body Text"/>
    <w:basedOn w:val="a"/>
    <w:link w:val="af7"/>
    <w:rsid w:val="0064678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646786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46786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8">
    <w:name w:val="Hyperlink"/>
    <w:basedOn w:val="a0"/>
    <w:uiPriority w:val="99"/>
    <w:unhideWhenUsed/>
    <w:rsid w:val="00B84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4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23">
    <w:name w:val="Основной текст (2)_"/>
    <w:basedOn w:val="a0"/>
    <w:link w:val="210"/>
    <w:rsid w:val="00E418D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418D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Title">
    <w:name w:val="ConsPlusTitle"/>
    <w:rsid w:val="00E4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posh">
    <w:name w:val="stposh"/>
    <w:basedOn w:val="a"/>
    <w:rsid w:val="00E4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8D7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C4240E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240E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paragraph" w:customStyle="1" w:styleId="ConsPlusNonformat">
    <w:name w:val="ConsPlusNonformat"/>
    <w:rsid w:val="00206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646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Body Text"/>
    <w:basedOn w:val="a"/>
    <w:link w:val="af7"/>
    <w:rsid w:val="0064678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646786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46786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8">
    <w:name w:val="Hyperlink"/>
    <w:basedOn w:val="a0"/>
    <w:uiPriority w:val="99"/>
    <w:unhideWhenUsed/>
    <w:rsid w:val="00B84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86C5B336904FCC7513FFAB729F9F87316A521D9555174A1EC167D86EC085A7C9A93B9099D07BEB5B299B2CF68u5H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6C5B336904FCC7513FFAB729F9F87316A521D9555174A1EC167D86EC085A7C9A93B9099D07BEB5B299B2CF68u5H7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E718-E256-4FB5-90D7-9CD6393C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2020-07-06T08:44:00Z</cp:lastPrinted>
  <dcterms:created xsi:type="dcterms:W3CDTF">2020-10-13T06:29:00Z</dcterms:created>
  <dcterms:modified xsi:type="dcterms:W3CDTF">2020-10-13T06:29:00Z</dcterms:modified>
</cp:coreProperties>
</file>